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7CBB" w14:textId="51CC52DE" w:rsidR="002637DC" w:rsidRPr="005A5415" w:rsidRDefault="002637DC" w:rsidP="002637DC">
      <w:pPr>
        <w:spacing w:beforeLines="100" w:before="240" w:afterLines="100" w:after="24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5415">
        <w:rPr>
          <w:rFonts w:ascii="Arial" w:hAnsi="Arial" w:cs="Arial"/>
          <w:b/>
          <w:bCs/>
          <w:color w:val="000000" w:themeColor="text1"/>
          <w:sz w:val="24"/>
          <w:szCs w:val="24"/>
        </w:rPr>
        <w:t>Engagement Talking Points</w:t>
      </w:r>
    </w:p>
    <w:p w14:paraId="7715DA63" w14:textId="77777777" w:rsidR="002637DC" w:rsidRDefault="002637DC" w:rsidP="002637DC">
      <w:pPr>
        <w:spacing w:beforeLines="100" w:before="240" w:afterLines="100" w:after="240" w:line="240" w:lineRule="auto"/>
        <w:rPr>
          <w:rFonts w:ascii="Arial" w:hAnsi="Arial" w:cs="Arial"/>
          <w:color w:val="000000" w:themeColor="text1"/>
        </w:rPr>
      </w:pPr>
      <w:r w:rsidRPr="005A5415">
        <w:rPr>
          <w:rFonts w:ascii="Arial" w:hAnsi="Arial" w:cs="Arial"/>
          <w:color w:val="000000" w:themeColor="text1"/>
        </w:rPr>
        <w:t xml:space="preserve">Below </w:t>
      </w:r>
      <w:r>
        <w:rPr>
          <w:rFonts w:ascii="Arial" w:hAnsi="Arial" w:cs="Arial"/>
          <w:color w:val="000000" w:themeColor="text1"/>
        </w:rPr>
        <w:t xml:space="preserve">is a list of benefits and programs that are included in the cost of AGS membership, and provides information as to why they’re valuable and how to access them. To view a specific membership type, click these links: </w:t>
      </w:r>
      <w:hyperlink w:anchor="_Retailers" w:history="1">
        <w:r w:rsidRPr="00AD02EC">
          <w:rPr>
            <w:rStyle w:val="Hyperlink"/>
            <w:rFonts w:ascii="Arial" w:hAnsi="Arial" w:cs="Arial"/>
          </w:rPr>
          <w:t>Retailers</w:t>
        </w:r>
      </w:hyperlink>
      <w:r>
        <w:rPr>
          <w:rFonts w:ascii="Arial" w:hAnsi="Arial" w:cs="Arial"/>
          <w:color w:val="000000" w:themeColor="text1"/>
        </w:rPr>
        <w:t xml:space="preserve">, </w:t>
      </w:r>
      <w:hyperlink w:anchor="_Suppliers" w:history="1">
        <w:r w:rsidRPr="006847D4">
          <w:rPr>
            <w:rStyle w:val="Hyperlink"/>
            <w:rFonts w:ascii="Arial" w:hAnsi="Arial" w:cs="Arial"/>
          </w:rPr>
          <w:t>Suppliers</w:t>
        </w:r>
      </w:hyperlink>
      <w:r>
        <w:rPr>
          <w:rFonts w:ascii="Arial" w:hAnsi="Arial" w:cs="Arial"/>
          <w:color w:val="000000" w:themeColor="text1"/>
        </w:rPr>
        <w:t xml:space="preserve">, or </w:t>
      </w:r>
      <w:hyperlink w:anchor="_Sustaining_Firms" w:history="1">
        <w:r w:rsidRPr="006847D4">
          <w:rPr>
            <w:rStyle w:val="Hyperlink"/>
            <w:rFonts w:ascii="Arial" w:hAnsi="Arial" w:cs="Arial"/>
          </w:rPr>
          <w:t>Sustaining Firms</w:t>
        </w:r>
      </w:hyperlink>
      <w:r>
        <w:rPr>
          <w:rFonts w:ascii="Arial" w:hAnsi="Arial" w:cs="Arial"/>
          <w:color w:val="000000" w:themeColor="text1"/>
        </w:rPr>
        <w:t>.</w:t>
      </w:r>
    </w:p>
    <w:p w14:paraId="1C67FA9C" w14:textId="77777777" w:rsidR="002637DC" w:rsidRDefault="002637DC" w:rsidP="002637DC">
      <w:pPr>
        <w:spacing w:beforeLines="100" w:before="240" w:afterLines="100" w:after="240" w:line="240" w:lineRule="auto"/>
        <w:rPr>
          <w:rFonts w:ascii="Arial" w:hAnsi="Arial" w:cs="Arial"/>
          <w:color w:val="000000" w:themeColor="text1"/>
        </w:rPr>
      </w:pPr>
    </w:p>
    <w:p w14:paraId="5C05E2D9" w14:textId="77777777" w:rsidR="002637DC" w:rsidRPr="00342D3C" w:rsidRDefault="002637DC" w:rsidP="002637DC">
      <w:pPr>
        <w:pStyle w:val="Heading1"/>
        <w:spacing w:beforeLines="100" w:afterLines="100" w:after="240" w:line="240" w:lineRule="auto"/>
        <w:rPr>
          <w:b/>
          <w:bCs/>
        </w:rPr>
      </w:pPr>
      <w:bookmarkStart w:id="0" w:name="Retailers"/>
      <w:bookmarkStart w:id="1" w:name="_Retailers"/>
      <w:bookmarkEnd w:id="0"/>
      <w:bookmarkEnd w:id="1"/>
      <w:r w:rsidRPr="00342D3C">
        <w:rPr>
          <w:b/>
          <w:bCs/>
        </w:rPr>
        <w:t>Retailers</w:t>
      </w:r>
    </w:p>
    <w:p w14:paraId="68DC972A" w14:textId="77777777" w:rsidR="002637DC" w:rsidRPr="00342D3C" w:rsidRDefault="002637DC" w:rsidP="002637DC">
      <w:pPr>
        <w:pStyle w:val="Heading2"/>
        <w:spacing w:beforeLines="100" w:before="240" w:afterLines="100" w:after="240" w:line="240" w:lineRule="auto"/>
        <w:rPr>
          <w:b/>
          <w:bCs/>
          <w:i/>
          <w:iCs/>
        </w:rPr>
      </w:pPr>
      <w:r w:rsidRPr="00342D3C">
        <w:rPr>
          <w:b/>
          <w:bCs/>
          <w:i/>
          <w:iCs/>
        </w:rPr>
        <w:t>Professional Marketing Support</w:t>
      </w:r>
    </w:p>
    <w:p w14:paraId="71A01B85" w14:textId="77777777" w:rsidR="002637DC" w:rsidRPr="0057562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57562C">
        <w:rPr>
          <w:rFonts w:ascii="Arial" w:hAnsi="Arial" w:cs="Arial"/>
          <w:b/>
          <w:bCs/>
          <w:color w:val="000000" w:themeColor="text1"/>
        </w:rPr>
        <w:t>Marketing Consultations:</w:t>
      </w:r>
      <w:r w:rsidRPr="0057562C">
        <w:rPr>
          <w:rFonts w:ascii="Arial" w:hAnsi="Arial" w:cs="Arial"/>
          <w:color w:val="000000" w:themeColor="text1"/>
        </w:rPr>
        <w:t xml:space="preserve"> As an AGS member, you have access to free marketing support! We want to help you promote your hard-earned credentials, build consumer awareness, and drive traffic to your </w:t>
      </w:r>
      <w:r>
        <w:rPr>
          <w:rFonts w:ascii="Arial" w:hAnsi="Arial" w:cs="Arial"/>
          <w:color w:val="000000" w:themeColor="text1"/>
        </w:rPr>
        <w:t>business</w:t>
      </w:r>
      <w:r w:rsidRPr="0057562C">
        <w:rPr>
          <w:rFonts w:ascii="Arial" w:hAnsi="Arial" w:cs="Arial"/>
          <w:color w:val="000000" w:themeColor="text1"/>
        </w:rPr>
        <w:t xml:space="preserve">. Contact </w:t>
      </w:r>
      <w:hyperlink r:id="rId8" w:history="1">
        <w:r w:rsidRPr="0057562C">
          <w:rPr>
            <w:rStyle w:val="Hyperlink"/>
            <w:rFonts w:ascii="Arial" w:hAnsi="Arial" w:cs="Arial"/>
          </w:rPr>
          <w:t>marketing@ags.org</w:t>
        </w:r>
      </w:hyperlink>
      <w:r w:rsidRPr="0057562C">
        <w:rPr>
          <w:rFonts w:ascii="Arial" w:hAnsi="Arial" w:cs="Arial"/>
          <w:color w:val="000000" w:themeColor="text1"/>
        </w:rPr>
        <w:t xml:space="preserve"> for a free marketing consultation!</w:t>
      </w:r>
    </w:p>
    <w:p w14:paraId="264CA16C" w14:textId="77777777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57562C">
        <w:rPr>
          <w:rFonts w:ascii="Arial" w:hAnsi="Arial" w:cs="Arial"/>
          <w:b/>
          <w:bCs/>
          <w:color w:val="000000" w:themeColor="text1"/>
        </w:rPr>
        <w:t>Instagram Takeovers:</w:t>
      </w:r>
      <w:r w:rsidRPr="0057562C">
        <w:rPr>
          <w:rFonts w:ascii="Arial" w:hAnsi="Arial" w:cs="Arial"/>
          <w:color w:val="000000" w:themeColor="text1"/>
        </w:rPr>
        <w:t xml:space="preserve"> For one day, AGS will feature you on their consumer-facing Instagram page. </w:t>
      </w:r>
      <w:r>
        <w:rPr>
          <w:rFonts w:ascii="Arial" w:hAnsi="Arial" w:cs="Arial"/>
          <w:color w:val="000000" w:themeColor="text1"/>
        </w:rPr>
        <w:t>It’s a great way to connect with consumers—for free!</w:t>
      </w:r>
    </w:p>
    <w:p w14:paraId="64D9797C" w14:textId="77777777" w:rsidR="002637DC" w:rsidRPr="00680707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680707">
        <w:rPr>
          <w:rFonts w:ascii="Arial" w:hAnsi="Arial" w:cs="Arial"/>
          <w:color w:val="000000" w:themeColor="text1"/>
        </w:rPr>
        <w:t xml:space="preserve">Visit </w:t>
      </w:r>
      <w:hyperlink r:id="rId9" w:history="1">
        <w:r w:rsidRPr="00680707">
          <w:rPr>
            <w:rStyle w:val="Hyperlink"/>
            <w:rFonts w:ascii="Arial" w:hAnsi="Arial" w:cs="Arial"/>
          </w:rPr>
          <w:t>ags.org/instagramtakeovers</w:t>
        </w:r>
      </w:hyperlink>
      <w:r>
        <w:rPr>
          <w:rFonts w:ascii="Arial" w:hAnsi="Arial" w:cs="Arial"/>
          <w:color w:val="000000" w:themeColor="text1"/>
        </w:rPr>
        <w:t xml:space="preserve"> or </w:t>
      </w:r>
      <w:r w:rsidRPr="00680707">
        <w:rPr>
          <w:rFonts w:ascii="Arial" w:hAnsi="Arial" w:cs="Arial"/>
          <w:color w:val="000000" w:themeColor="text1"/>
        </w:rPr>
        <w:t>contact</w:t>
      </w:r>
      <w:r w:rsidRPr="0057562C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57562C">
          <w:rPr>
            <w:rStyle w:val="Hyperlink"/>
            <w:rFonts w:ascii="Arial" w:hAnsi="Arial" w:cs="Arial"/>
          </w:rPr>
          <w:t>marketing@ags.org</w:t>
        </w:r>
      </w:hyperlink>
      <w:r w:rsidRPr="0057562C">
        <w:rPr>
          <w:rFonts w:ascii="Arial" w:hAnsi="Arial" w:cs="Arial"/>
          <w:color w:val="000000" w:themeColor="text1"/>
        </w:rPr>
        <w:t xml:space="preserve"> for more information.</w:t>
      </w:r>
    </w:p>
    <w:p w14:paraId="06166E4E" w14:textId="77777777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Sparkle Sessions:</w:t>
      </w:r>
      <w:r>
        <w:rPr>
          <w:rFonts w:ascii="Arial" w:hAnsi="Arial" w:cs="Arial"/>
          <w:color w:val="000000" w:themeColor="text1"/>
        </w:rPr>
        <w:t xml:space="preserve"> We want you to star in our new IGTV series, “Sparkle Sessions!”</w:t>
      </w:r>
    </w:p>
    <w:p w14:paraId="25925B2A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16728F">
        <w:rPr>
          <w:rFonts w:ascii="Arial" w:hAnsi="Arial" w:cs="Arial"/>
          <w:color w:val="000000" w:themeColor="text1"/>
        </w:rPr>
        <w:t>“Sparkle Sessions” helps consumers meet the</w:t>
      </w:r>
      <w:r>
        <w:rPr>
          <w:rFonts w:ascii="Arial" w:hAnsi="Arial" w:cs="Arial"/>
          <w:color w:val="000000" w:themeColor="text1"/>
        </w:rPr>
        <w:t xml:space="preserve"> </w:t>
      </w:r>
      <w:r w:rsidRPr="0016728F">
        <w:rPr>
          <w:rFonts w:ascii="Arial" w:hAnsi="Arial" w:cs="Arial"/>
          <w:color w:val="000000" w:themeColor="text1"/>
        </w:rPr>
        <w:t>jewelers behind the counter and learn the benefits of shopping</w:t>
      </w:r>
      <w:r>
        <w:rPr>
          <w:rFonts w:ascii="Arial" w:hAnsi="Arial" w:cs="Arial"/>
          <w:color w:val="000000" w:themeColor="text1"/>
        </w:rPr>
        <w:t xml:space="preserve"> with</w:t>
      </w:r>
      <w:r w:rsidRPr="0016728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our knowledgeable and expert members. </w:t>
      </w:r>
    </w:p>
    <w:p w14:paraId="7AC00FE7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These videos help consumers connect with you, get to know you better, and learn a thing or two about jewelry and gemstones!</w:t>
      </w:r>
    </w:p>
    <w:p w14:paraId="352F1338" w14:textId="77777777" w:rsidR="002637DC" w:rsidRPr="00F34920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Visit </w:t>
      </w:r>
      <w:hyperlink r:id="rId11" w:history="1">
        <w:r w:rsidRPr="00680707">
          <w:rPr>
            <w:rStyle w:val="Hyperlink"/>
            <w:rFonts w:ascii="Arial" w:hAnsi="Arial" w:cs="Arial"/>
          </w:rPr>
          <w:t>ags.org/sparklesessions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12" w:history="1">
        <w:r w:rsidRPr="005733AB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6A012063" w14:textId="7EC5BDE8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“Retailer Spotlight” Series: </w:t>
      </w:r>
      <w:r w:rsidRPr="00870452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he “Retailer Spotlight” features your business, introducing you to the AGS community. Slots are available in </w:t>
      </w:r>
      <w:r w:rsidR="004D0290">
        <w:rPr>
          <w:rFonts w:ascii="Arial" w:hAnsi="Arial" w:cs="Arial"/>
          <w:color w:val="000000" w:themeColor="text1"/>
        </w:rPr>
        <w:t>either</w:t>
      </w:r>
      <w:r>
        <w:rPr>
          <w:rFonts w:ascii="Arial" w:hAnsi="Arial" w:cs="Arial"/>
          <w:color w:val="000000" w:themeColor="text1"/>
        </w:rPr>
        <w:t xml:space="preserve"> the semi-monthly </w:t>
      </w:r>
      <w:r w:rsidRPr="009C5286">
        <w:rPr>
          <w:rFonts w:ascii="Arial" w:hAnsi="Arial" w:cs="Arial"/>
          <w:i/>
          <w:iCs/>
          <w:color w:val="000000" w:themeColor="text1"/>
        </w:rPr>
        <w:t>Spectra Update</w:t>
      </w:r>
      <w:r>
        <w:rPr>
          <w:rFonts w:ascii="Arial" w:hAnsi="Arial" w:cs="Arial"/>
          <w:color w:val="000000" w:themeColor="text1"/>
        </w:rPr>
        <w:t xml:space="preserve"> or </w:t>
      </w:r>
      <w:r w:rsidRPr="009C5286">
        <w:rPr>
          <w:rFonts w:ascii="Arial" w:hAnsi="Arial" w:cs="Arial"/>
          <w:i/>
          <w:iCs/>
          <w:color w:val="000000" w:themeColor="text1"/>
        </w:rPr>
        <w:t>Spectra</w:t>
      </w:r>
      <w:r>
        <w:rPr>
          <w:rFonts w:ascii="Arial" w:hAnsi="Arial" w:cs="Arial"/>
          <w:color w:val="000000" w:themeColor="text1"/>
        </w:rPr>
        <w:t>.</w:t>
      </w:r>
    </w:p>
    <w:p w14:paraId="48445606" w14:textId="200063B0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article is written in interview format. AGS will send you questions in Word format, giving you time to consider and respond t</w:t>
      </w:r>
      <w:r w:rsidR="007E0F9F">
        <w:rPr>
          <w:rFonts w:ascii="Arial" w:hAnsi="Arial" w:cs="Arial"/>
          <w:color w:val="000000" w:themeColor="text1"/>
        </w:rPr>
        <w:t xml:space="preserve">o </w:t>
      </w:r>
      <w:r>
        <w:rPr>
          <w:rFonts w:ascii="Arial" w:hAnsi="Arial" w:cs="Arial"/>
          <w:color w:val="000000" w:themeColor="text1"/>
        </w:rPr>
        <w:t xml:space="preserve">each question. </w:t>
      </w:r>
    </w:p>
    <w:p w14:paraId="00A4F8C7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Your spotlight will also include three to five high-resolution images that correspond with the interview.</w:t>
      </w:r>
    </w:p>
    <w:p w14:paraId="292BC99B" w14:textId="102880C5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you’re interested in participati</w:t>
      </w:r>
      <w:r w:rsidR="007E0F9F">
        <w:rPr>
          <w:rFonts w:ascii="Arial" w:hAnsi="Arial" w:cs="Arial"/>
          <w:color w:val="000000" w:themeColor="text1"/>
        </w:rPr>
        <w:t>ng</w:t>
      </w:r>
      <w:r>
        <w:rPr>
          <w:rFonts w:ascii="Arial" w:hAnsi="Arial" w:cs="Arial"/>
          <w:color w:val="000000" w:themeColor="text1"/>
        </w:rPr>
        <w:t xml:space="preserve"> in a “Spotlight,” contact </w:t>
      </w:r>
      <w:hyperlink r:id="rId13" w:history="1">
        <w:r w:rsidRPr="0078649C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>.</w:t>
      </w:r>
    </w:p>
    <w:p w14:paraId="0FE20AC4" w14:textId="0395ADC7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Writing Opportun</w:t>
      </w:r>
      <w:r w:rsidR="004D0290">
        <w:rPr>
          <w:rFonts w:ascii="Arial" w:hAnsi="Arial" w:cs="Arial"/>
          <w:b/>
          <w:bCs/>
          <w:color w:val="000000" w:themeColor="text1"/>
        </w:rPr>
        <w:t>i</w:t>
      </w:r>
      <w:r>
        <w:rPr>
          <w:rFonts w:ascii="Arial" w:hAnsi="Arial" w:cs="Arial"/>
          <w:b/>
          <w:bCs/>
          <w:color w:val="000000" w:themeColor="text1"/>
        </w:rPr>
        <w:t>ties</w:t>
      </w:r>
      <w:r w:rsidRPr="00C2659F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We have an array of publications where you can showcase your jewelry (or business) expertise:</w:t>
      </w:r>
    </w:p>
    <w:p w14:paraId="6DC3B14E" w14:textId="57BCA369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Submit an article for either of our member publications, our quarterly magazine, </w:t>
      </w:r>
      <w:r w:rsidRPr="00CC704E">
        <w:rPr>
          <w:rFonts w:ascii="Arial" w:hAnsi="Arial" w:cs="Arial"/>
          <w:i/>
          <w:iCs/>
          <w:color w:val="000000" w:themeColor="text1"/>
        </w:rPr>
        <w:t>Spectra</w:t>
      </w:r>
      <w:r>
        <w:rPr>
          <w:rFonts w:ascii="Arial" w:hAnsi="Arial" w:cs="Arial"/>
          <w:color w:val="000000" w:themeColor="text1"/>
        </w:rPr>
        <w:t>, or semi-mont</w:t>
      </w:r>
      <w:r w:rsidR="007E0F9F">
        <w:rPr>
          <w:rFonts w:ascii="Arial" w:hAnsi="Arial" w:cs="Arial"/>
          <w:color w:val="000000" w:themeColor="text1"/>
        </w:rPr>
        <w:t>hl</w:t>
      </w:r>
      <w:r>
        <w:rPr>
          <w:rFonts w:ascii="Arial" w:hAnsi="Arial" w:cs="Arial"/>
          <w:color w:val="000000" w:themeColor="text1"/>
        </w:rPr>
        <w:t xml:space="preserve">y eNewsletter, </w:t>
      </w:r>
      <w:r w:rsidRPr="00CC704E">
        <w:rPr>
          <w:rFonts w:ascii="Arial" w:hAnsi="Arial" w:cs="Arial"/>
          <w:i/>
          <w:iCs/>
          <w:color w:val="000000" w:themeColor="text1"/>
        </w:rPr>
        <w:t>Spectra Update</w:t>
      </w:r>
      <w:r>
        <w:rPr>
          <w:rFonts w:ascii="Arial" w:hAnsi="Arial" w:cs="Arial"/>
          <w:color w:val="000000" w:themeColor="text1"/>
        </w:rPr>
        <w:t>.</w:t>
      </w:r>
    </w:p>
    <w:p w14:paraId="0775EEB5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7E178A">
        <w:rPr>
          <w:rFonts w:ascii="Arial" w:hAnsi="Arial" w:cs="Arial"/>
          <w:color w:val="000000" w:themeColor="text1"/>
        </w:rPr>
        <w:t>AGS also has a consumer-</w:t>
      </w:r>
      <w:r>
        <w:rPr>
          <w:rFonts w:ascii="Arial" w:hAnsi="Arial" w:cs="Arial"/>
          <w:color w:val="000000" w:themeColor="text1"/>
        </w:rPr>
        <w:t>facing publication, our quarterly eNewsletter, Brilliance, and the AGS blog! You can write articles showing consumers your expertise as a jeweler.</w:t>
      </w:r>
    </w:p>
    <w:p w14:paraId="5253427C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Submit an article showcasing your knowledge about diamonds and gemstones, jewelry trends, business best practices, and more!</w:t>
      </w:r>
    </w:p>
    <w:p w14:paraId="5F2A79BE" w14:textId="77777777" w:rsidR="002637DC" w:rsidRPr="004B74F1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There’s also our online learning portal, AGS PRO! We are seeking content such as articles, white papers or videos covering gemology, marketing, sales, and other best practices relevant to our membership.</w:t>
      </w:r>
    </w:p>
    <w:p w14:paraId="7B8D6109" w14:textId="77777777" w:rsidR="002637DC" w:rsidRPr="00C679BA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submit an article for consideration, visit </w:t>
      </w:r>
      <w:hyperlink r:id="rId14" w:history="1">
        <w:r w:rsidRPr="00715075">
          <w:rPr>
            <w:rStyle w:val="Hyperlink"/>
            <w:rFonts w:ascii="Arial" w:hAnsi="Arial" w:cs="Arial"/>
          </w:rPr>
          <w:t>ags.org/contentform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15" w:history="1">
        <w:r w:rsidRPr="005733AB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79D08F80" w14:textId="7AD5E8B4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Content Portal:</w:t>
      </w:r>
      <w:r>
        <w:rPr>
          <w:rFonts w:ascii="Arial" w:hAnsi="Arial" w:cs="Arial"/>
          <w:color w:val="000000" w:themeColor="text1"/>
        </w:rPr>
        <w:t xml:space="preserve"> Sign in</w:t>
      </w:r>
      <w:r w:rsidR="007E0F9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to your AGS Member Profile and visit the Content Portal, your one-stop destination for shareable content. In the Portal, you’ll find:</w:t>
      </w:r>
    </w:p>
    <w:p w14:paraId="511E1DCE" w14:textId="77777777" w:rsidR="002637DC" w:rsidRPr="00F406A4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406A4">
        <w:rPr>
          <w:rFonts w:ascii="Arial" w:hAnsi="Arial" w:cs="Arial"/>
          <w:color w:val="000000" w:themeColor="text1"/>
        </w:rPr>
        <w:t>Social media content you can copy and paste into your own posts.</w:t>
      </w:r>
    </w:p>
    <w:p w14:paraId="0B6A4EDE" w14:textId="77777777" w:rsidR="002637DC" w:rsidRPr="00CE0A0D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Press release templates to promote your AGS credentials and membership.</w:t>
      </w:r>
    </w:p>
    <w:p w14:paraId="086044C3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Quality assurance templates for retailers to send to their suppliers to ensure they’re disclosing everything the customers need to know.</w:t>
      </w:r>
    </w:p>
    <w:p w14:paraId="703AA376" w14:textId="77777777" w:rsidR="002637DC" w:rsidRPr="009D10A5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7C6A7B">
        <w:rPr>
          <w:rFonts w:ascii="Arial" w:hAnsi="Arial" w:cs="Arial"/>
          <w:b/>
          <w:bCs/>
          <w:color w:val="000000" w:themeColor="text1"/>
        </w:rPr>
        <w:t>Digital Badging Program:</w:t>
      </w:r>
      <w:r>
        <w:rPr>
          <w:rFonts w:ascii="Arial" w:hAnsi="Arial" w:cs="Arial"/>
          <w:color w:val="000000" w:themeColor="text1"/>
        </w:rPr>
        <w:t xml:space="preserve"> If you are an AGS designee, credentialed titleholder, completed your annual recertification, or attended Conclave, you have access to an AGS digital </w:t>
      </w:r>
      <w:r w:rsidRPr="009D10A5">
        <w:rPr>
          <w:rFonts w:ascii="Arial" w:hAnsi="Arial" w:cs="Arial"/>
          <w:color w:val="000000" w:themeColor="text1"/>
        </w:rPr>
        <w:t>badge!</w:t>
      </w:r>
    </w:p>
    <w:p w14:paraId="149DCFAB" w14:textId="5DD1964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9D10A5">
        <w:rPr>
          <w:rFonts w:ascii="Arial" w:hAnsi="Arial" w:cs="Arial"/>
          <w:color w:val="000000" w:themeColor="text1"/>
        </w:rPr>
        <w:t>They are graphical icons that indicate your credentials and accomplishments, and are displayed, accesse</w:t>
      </w:r>
      <w:r w:rsidR="007E0F9F">
        <w:rPr>
          <w:rFonts w:ascii="Arial" w:hAnsi="Arial" w:cs="Arial"/>
          <w:color w:val="000000" w:themeColor="text1"/>
        </w:rPr>
        <w:t>d</w:t>
      </w:r>
      <w:r w:rsidRPr="009D10A5">
        <w:rPr>
          <w:rFonts w:ascii="Arial" w:hAnsi="Arial" w:cs="Arial"/>
          <w:color w:val="000000" w:themeColor="text1"/>
        </w:rPr>
        <w:t>, and verified online.</w:t>
      </w:r>
    </w:p>
    <w:p w14:paraId="053498E2" w14:textId="77777777" w:rsidR="002637DC" w:rsidRPr="009D10A5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E40D7">
        <w:rPr>
          <w:rFonts w:ascii="Arial" w:hAnsi="Arial" w:cs="Arial"/>
          <w:color w:val="000000" w:themeColor="text1"/>
        </w:rPr>
        <w:t>Think of digital badging as that wall behind your desk or counter where you proudly display your hard-earned certificates. You can't take it with you, but with digital badging, you can!</w:t>
      </w:r>
    </w:p>
    <w:p w14:paraId="184AB1D3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Digital badges are a great resource for networking, can be utilized in everyday business practices, be included on business forms and business cards, and added to your email signature and social media profiles.</w:t>
      </w:r>
    </w:p>
    <w:p w14:paraId="0494A2E1" w14:textId="77777777" w:rsidR="002637DC" w:rsidRPr="0057562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Visit </w:t>
      </w:r>
      <w:hyperlink r:id="rId16" w:history="1">
        <w:r w:rsidRPr="00F2478A">
          <w:rPr>
            <w:rStyle w:val="Hyperlink"/>
            <w:rFonts w:ascii="Arial" w:hAnsi="Arial" w:cs="Arial"/>
          </w:rPr>
          <w:t>ags.org/digitalbadging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17" w:history="1">
        <w:r w:rsidRPr="005733AB">
          <w:rPr>
            <w:rStyle w:val="Hyperlink"/>
            <w:rFonts w:ascii="Arial" w:hAnsi="Arial" w:cs="Arial"/>
          </w:rPr>
          <w:t>membership@ags.org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55394031" w14:textId="77777777" w:rsidR="002637DC" w:rsidRPr="00342D3C" w:rsidRDefault="002637DC" w:rsidP="002637DC">
      <w:pPr>
        <w:pStyle w:val="Heading2"/>
        <w:spacing w:beforeLines="100" w:before="240" w:afterLines="100" w:after="2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Retailers: </w:t>
      </w:r>
      <w:r w:rsidRPr="00342D3C">
        <w:rPr>
          <w:b/>
          <w:bCs/>
          <w:i/>
          <w:iCs/>
        </w:rPr>
        <w:t>Other Benefits</w:t>
      </w:r>
    </w:p>
    <w:p w14:paraId="10608952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A5C8E">
        <w:rPr>
          <w:rFonts w:ascii="Arial" w:hAnsi="Arial" w:cs="Arial"/>
          <w:b/>
          <w:bCs/>
          <w:color w:val="000000" w:themeColor="text1"/>
        </w:rPr>
        <w:t>Find a Jeweler:</w:t>
      </w:r>
      <w:r>
        <w:rPr>
          <w:rFonts w:ascii="Arial" w:hAnsi="Arial" w:cs="Arial"/>
          <w:color w:val="000000" w:themeColor="text1"/>
        </w:rPr>
        <w:t xml:space="preserve"> As an AGS retail member, you’ll be included in our Find a Jeweler search tool on AGS.org. </w:t>
      </w:r>
    </w:p>
    <w:p w14:paraId="6280C962" w14:textId="77777777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A5C8E">
        <w:rPr>
          <w:rFonts w:ascii="Arial" w:hAnsi="Arial" w:cs="Arial"/>
          <w:color w:val="000000" w:themeColor="text1"/>
        </w:rPr>
        <w:t>Be sure consumers can find you by keeping your AGS Member Profile up-to-date.</w:t>
      </w:r>
    </w:p>
    <w:p w14:paraId="01BA9018" w14:textId="405432D5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Your online profile lists the AGS programs you participate in, such as the American Gem Society Credit Card from Wells Fargo, whether you have an Accredi</w:t>
      </w:r>
      <w:r w:rsidR="007E0F9F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>ed Gem Lab</w:t>
      </w:r>
      <w:r w:rsidRPr="002A26D0">
        <w:rPr>
          <w:rFonts w:ascii="Arial" w:hAnsi="Arial" w:cs="Arial"/>
          <w:color w:val="000000" w:themeColor="text1"/>
          <w:vertAlign w:val="superscript"/>
        </w:rPr>
        <w:t>®</w:t>
      </w:r>
      <w:r>
        <w:rPr>
          <w:rFonts w:ascii="Arial" w:hAnsi="Arial" w:cs="Arial"/>
          <w:color w:val="000000" w:themeColor="text1"/>
        </w:rPr>
        <w:t>, and the indiv</w:t>
      </w:r>
      <w:r w:rsidR="007E0F9F">
        <w:rPr>
          <w:rFonts w:ascii="Arial" w:hAnsi="Arial" w:cs="Arial"/>
          <w:color w:val="000000" w:themeColor="text1"/>
        </w:rPr>
        <w:t>id</w:t>
      </w:r>
      <w:r>
        <w:rPr>
          <w:rFonts w:ascii="Arial" w:hAnsi="Arial" w:cs="Arial"/>
          <w:color w:val="000000" w:themeColor="text1"/>
        </w:rPr>
        <w:t xml:space="preserve">ual associates at your store. </w:t>
      </w:r>
    </w:p>
    <w:p w14:paraId="6D3693E0" w14:textId="77777777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profile also features a contact form that will directly connect potential customers with you.</w:t>
      </w:r>
    </w:p>
    <w:p w14:paraId="61D3EA31" w14:textId="77777777" w:rsidR="002637DC" w:rsidRPr="003A5C8E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Learn more about the Find a Jeweler search tool at </w:t>
      </w:r>
      <w:hyperlink r:id="rId18" w:history="1">
        <w:r w:rsidRPr="007B0AAD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. </w:t>
      </w:r>
    </w:p>
    <w:p w14:paraId="19CC4746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477145">
        <w:rPr>
          <w:rFonts w:ascii="Arial" w:hAnsi="Arial" w:cs="Arial"/>
          <w:b/>
          <w:bCs/>
          <w:color w:val="000000" w:themeColor="text1"/>
        </w:rPr>
        <w:t>Webinars:</w:t>
      </w:r>
      <w:r>
        <w:rPr>
          <w:rFonts w:ascii="Arial" w:hAnsi="Arial" w:cs="Arial"/>
          <w:color w:val="000000" w:themeColor="text1"/>
        </w:rPr>
        <w:t xml:space="preserve"> </w:t>
      </w:r>
      <w:r w:rsidRPr="00477145">
        <w:rPr>
          <w:rFonts w:ascii="Arial" w:hAnsi="Arial" w:cs="Arial"/>
          <w:color w:val="000000" w:themeColor="text1"/>
        </w:rPr>
        <w:t xml:space="preserve">Live webinars are hosted monthly as well as uploaded to AGS PRO. Whether it’s a panel or presented solely by you, webinars </w:t>
      </w:r>
      <w:r>
        <w:rPr>
          <w:rFonts w:ascii="Arial" w:hAnsi="Arial" w:cs="Arial"/>
          <w:color w:val="000000" w:themeColor="text1"/>
        </w:rPr>
        <w:t xml:space="preserve">provide a platform to share your expertise and </w:t>
      </w:r>
      <w:r w:rsidRPr="00477145">
        <w:rPr>
          <w:rFonts w:ascii="Arial" w:hAnsi="Arial" w:cs="Arial"/>
          <w:color w:val="000000" w:themeColor="text1"/>
        </w:rPr>
        <w:t>are an important component of our educational mix.</w:t>
      </w:r>
    </w:p>
    <w:p w14:paraId="4CD70A5E" w14:textId="792EE792" w:rsidR="002637DC" w:rsidRPr="004B74F1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submit a webinar for consideration, visit </w:t>
      </w:r>
      <w:hyperlink r:id="rId19" w:history="1">
        <w:r w:rsidRPr="00715075">
          <w:rPr>
            <w:rStyle w:val="Hyperlink"/>
            <w:rFonts w:ascii="Arial" w:hAnsi="Arial" w:cs="Arial"/>
          </w:rPr>
          <w:t>ags.org/contentform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20" w:history="1">
        <w:r w:rsidRPr="005733AB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70B58BFE" w14:textId="77777777" w:rsidR="002637DC" w:rsidRPr="00FE44D7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669E5">
        <w:rPr>
          <w:rFonts w:ascii="Arial" w:hAnsi="Arial" w:cs="Arial"/>
          <w:b/>
          <w:bCs/>
          <w:color w:val="000000" w:themeColor="text1"/>
        </w:rPr>
        <w:t>Mentoring Program:</w:t>
      </w:r>
      <w:r>
        <w:rPr>
          <w:rFonts w:ascii="Arial" w:hAnsi="Arial" w:cs="Arial"/>
          <w:color w:val="000000" w:themeColor="text1"/>
        </w:rPr>
        <w:t xml:space="preserve"> Become an AGS Mentor or Mentee! </w:t>
      </w:r>
      <w:r w:rsidRPr="00F669E5">
        <w:rPr>
          <w:rFonts w:ascii="Arial" w:hAnsi="Arial" w:cs="Arial"/>
          <w:color w:val="000000" w:themeColor="text1"/>
        </w:rPr>
        <w:t>Mentoring is an active partnership between committed individuals to foster professional growth and career</w:t>
      </w:r>
      <w:r>
        <w:rPr>
          <w:rFonts w:ascii="Arial" w:hAnsi="Arial" w:cs="Arial"/>
          <w:color w:val="000000" w:themeColor="text1"/>
        </w:rPr>
        <w:t xml:space="preserve"> </w:t>
      </w:r>
      <w:r w:rsidRPr="00FE44D7">
        <w:rPr>
          <w:rFonts w:ascii="Arial" w:hAnsi="Arial" w:cs="Arial"/>
          <w:color w:val="000000" w:themeColor="text1"/>
        </w:rPr>
        <w:t>development. Every mentoring relationship is unique and may take on different forms. AGS has created resources to help guide you through the process.</w:t>
      </w:r>
    </w:p>
    <w:p w14:paraId="7FC872ED" w14:textId="77777777" w:rsidR="002637DC" w:rsidRPr="00FE44D7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E44D7">
        <w:rPr>
          <w:rFonts w:ascii="Arial" w:hAnsi="Arial" w:cs="Arial"/>
          <w:color w:val="000000" w:themeColor="text1"/>
        </w:rPr>
        <w:t>To learn more about this terrific program and to submit an application, visit ags.org/mentorprogram.</w:t>
      </w:r>
    </w:p>
    <w:p w14:paraId="47EDDE6A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47ABE">
        <w:rPr>
          <w:rFonts w:ascii="Arial" w:hAnsi="Arial" w:cs="Arial"/>
          <w:b/>
          <w:bCs/>
          <w:color w:val="000000" w:themeColor="text1"/>
        </w:rPr>
        <w:t>Member Groups:</w:t>
      </w:r>
      <w:r>
        <w:rPr>
          <w:rFonts w:ascii="Arial" w:hAnsi="Arial" w:cs="Arial"/>
          <w:color w:val="000000" w:themeColor="text1"/>
        </w:rPr>
        <w:t xml:space="preserve"> The AGS has two lively groups that add to the AGS community and any member can join!</w:t>
      </w:r>
    </w:p>
    <w:p w14:paraId="46EC6D5D" w14:textId="1B294C78" w:rsidR="002637DC" w:rsidRPr="0018294E" w:rsidRDefault="002637DC" w:rsidP="0018294E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691698">
        <w:rPr>
          <w:rFonts w:ascii="Arial" w:hAnsi="Arial" w:cs="Arial"/>
          <w:b/>
          <w:bCs/>
          <w:color w:val="000000" w:themeColor="text1"/>
        </w:rPr>
        <w:t>The AGS Young Titleholders</w:t>
      </w:r>
      <w:r>
        <w:rPr>
          <w:rFonts w:ascii="Arial" w:hAnsi="Arial" w:cs="Arial"/>
          <w:color w:val="000000" w:themeColor="text1"/>
        </w:rPr>
        <w:t>—or YTs—</w:t>
      </w:r>
      <w:r w:rsidRPr="00347ABE">
        <w:rPr>
          <w:rFonts w:ascii="Arial" w:hAnsi="Arial" w:cs="Arial"/>
          <w:color w:val="000000" w:themeColor="text1"/>
        </w:rPr>
        <w:t>encourage the growth and development of young and driven professionals while building connections and a voice among the next generation of AGS leaders.</w:t>
      </w:r>
    </w:p>
    <w:p w14:paraId="7DE45961" w14:textId="019954F7" w:rsidR="002637DC" w:rsidRDefault="002637DC" w:rsidP="002637DC">
      <w:pPr>
        <w:pStyle w:val="ListParagraph"/>
        <w:numPr>
          <w:ilvl w:val="2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Throughout the year, they sponsor educational webinars and social events that </w:t>
      </w:r>
      <w:r w:rsidR="007E0F9F">
        <w:rPr>
          <w:rFonts w:ascii="Arial" w:hAnsi="Arial" w:cs="Arial"/>
          <w:color w:val="000000" w:themeColor="text1"/>
        </w:rPr>
        <w:t>allow members</w:t>
      </w:r>
      <w:r>
        <w:rPr>
          <w:rFonts w:ascii="Arial" w:hAnsi="Arial" w:cs="Arial"/>
          <w:color w:val="000000" w:themeColor="text1"/>
        </w:rPr>
        <w:t xml:space="preserve"> to learn and grow, mix and mingle!</w:t>
      </w:r>
    </w:p>
    <w:p w14:paraId="3C45D227" w14:textId="77777777" w:rsidR="002637DC" w:rsidRPr="004B74F1" w:rsidRDefault="002637DC" w:rsidP="002637DC">
      <w:pPr>
        <w:pStyle w:val="ListParagraph"/>
        <w:numPr>
          <w:ilvl w:val="2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YTs welcome all members, whether their new to the AGS and industry or season professionals. Visit </w:t>
      </w:r>
      <w:hyperlink r:id="rId21" w:history="1">
        <w:r>
          <w:rPr>
            <w:rStyle w:val="Hyperlink"/>
            <w:rFonts w:ascii="Arial" w:hAnsi="Arial" w:cs="Arial"/>
          </w:rPr>
          <w:t>ags.org/</w:t>
        </w:r>
        <w:r w:rsidRPr="00AB003A">
          <w:rPr>
            <w:rStyle w:val="Hyperlink"/>
            <w:rFonts w:ascii="Arial" w:hAnsi="Arial" w:cs="Arial"/>
          </w:rPr>
          <w:t>AGSYT</w:t>
        </w:r>
      </w:hyperlink>
      <w:r w:rsidRPr="00FF3A2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to learn more!</w:t>
      </w:r>
    </w:p>
    <w:p w14:paraId="5D9BFC01" w14:textId="45F8DE47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4F1B5F">
        <w:rPr>
          <w:rFonts w:ascii="Arial" w:hAnsi="Arial" w:cs="Arial"/>
          <w:b/>
          <w:bCs/>
          <w:color w:val="000000" w:themeColor="text1"/>
        </w:rPr>
        <w:lastRenderedPageBreak/>
        <w:t>The AGS International Guilds</w:t>
      </w:r>
      <w:r>
        <w:rPr>
          <w:rFonts w:ascii="Arial" w:hAnsi="Arial" w:cs="Arial"/>
          <w:color w:val="000000" w:themeColor="text1"/>
        </w:rPr>
        <w:t>, who</w:t>
      </w:r>
      <w:r w:rsidR="006154D4">
        <w:rPr>
          <w:rFonts w:ascii="Arial" w:hAnsi="Arial" w:cs="Arial"/>
          <w:color w:val="000000" w:themeColor="text1"/>
        </w:rPr>
        <w:t>se</w:t>
      </w:r>
      <w:r>
        <w:rPr>
          <w:rFonts w:ascii="Arial" w:hAnsi="Arial" w:cs="Arial"/>
          <w:color w:val="000000" w:themeColor="text1"/>
        </w:rPr>
        <w:t xml:space="preserve"> members are affectionately known as “Guildies,” are groups of AGS members who gather together for meetings and events in their local area.</w:t>
      </w:r>
    </w:p>
    <w:p w14:paraId="441FAA66" w14:textId="77777777" w:rsidR="002637DC" w:rsidRPr="002B09C5" w:rsidRDefault="002637DC" w:rsidP="002637DC">
      <w:pPr>
        <w:pStyle w:val="ListParagraph"/>
        <w:numPr>
          <w:ilvl w:val="2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9E0353">
        <w:rPr>
          <w:rFonts w:ascii="Arial" w:hAnsi="Arial" w:cs="Arial"/>
          <w:color w:val="000000" w:themeColor="text1"/>
        </w:rPr>
        <w:t xml:space="preserve">The Guilds offer opportunities for continued education and to engage with other like-minded </w:t>
      </w:r>
      <w:r>
        <w:rPr>
          <w:rFonts w:ascii="Arial" w:hAnsi="Arial" w:cs="Arial"/>
          <w:color w:val="000000" w:themeColor="text1"/>
        </w:rPr>
        <w:t xml:space="preserve">industry </w:t>
      </w:r>
      <w:r w:rsidRPr="009E0353">
        <w:rPr>
          <w:rFonts w:ascii="Arial" w:hAnsi="Arial" w:cs="Arial"/>
          <w:color w:val="000000" w:themeColor="text1"/>
        </w:rPr>
        <w:t>professionals in their communities or regions.</w:t>
      </w:r>
      <w:r>
        <w:rPr>
          <w:rFonts w:ascii="Arial" w:hAnsi="Arial" w:cs="Arial"/>
          <w:color w:val="000000" w:themeColor="text1"/>
        </w:rPr>
        <w:t xml:space="preserve"> </w:t>
      </w:r>
      <w:r w:rsidRPr="002B09C5">
        <w:rPr>
          <w:rFonts w:ascii="Arial" w:hAnsi="Arial" w:cs="Arial"/>
          <w:color w:val="000000" w:themeColor="text1"/>
        </w:rPr>
        <w:t xml:space="preserve">Learn more about the AGS Guilds at </w:t>
      </w:r>
      <w:hyperlink r:id="rId22" w:history="1">
        <w:r w:rsidRPr="002B09C5">
          <w:rPr>
            <w:rStyle w:val="Hyperlink"/>
            <w:rFonts w:ascii="Arial" w:hAnsi="Arial" w:cs="Arial"/>
          </w:rPr>
          <w:t>ags.org/american-gem-society-guilds</w:t>
        </w:r>
      </w:hyperlink>
      <w:r w:rsidRPr="002B09C5">
        <w:rPr>
          <w:rFonts w:ascii="Arial" w:hAnsi="Arial" w:cs="Arial"/>
          <w:color w:val="000000" w:themeColor="text1"/>
        </w:rPr>
        <w:t>.</w:t>
      </w:r>
    </w:p>
    <w:p w14:paraId="0DD8E473" w14:textId="77777777" w:rsidR="002637DC" w:rsidRPr="00342D3C" w:rsidRDefault="002637DC" w:rsidP="002637DC">
      <w:pPr>
        <w:pStyle w:val="Heading1"/>
        <w:spacing w:beforeLines="100" w:afterLines="100" w:after="240" w:line="240" w:lineRule="auto"/>
        <w:rPr>
          <w:b/>
          <w:bCs/>
        </w:rPr>
      </w:pPr>
      <w:bookmarkStart w:id="2" w:name="Suppliers"/>
      <w:bookmarkStart w:id="3" w:name="_Suppliers"/>
      <w:bookmarkEnd w:id="2"/>
      <w:bookmarkEnd w:id="3"/>
      <w:r>
        <w:rPr>
          <w:b/>
          <w:bCs/>
        </w:rPr>
        <w:t>Suppliers</w:t>
      </w:r>
    </w:p>
    <w:p w14:paraId="54C0B7A3" w14:textId="77777777" w:rsidR="002637DC" w:rsidRPr="00342D3C" w:rsidRDefault="002637DC" w:rsidP="002637DC">
      <w:pPr>
        <w:pStyle w:val="Heading2"/>
        <w:spacing w:beforeLines="100" w:before="240" w:afterLines="100" w:after="240" w:line="240" w:lineRule="auto"/>
        <w:rPr>
          <w:b/>
          <w:bCs/>
          <w:i/>
          <w:iCs/>
        </w:rPr>
      </w:pPr>
      <w:r w:rsidRPr="00342D3C">
        <w:rPr>
          <w:b/>
          <w:bCs/>
          <w:i/>
          <w:iCs/>
        </w:rPr>
        <w:t>Professional Marketing Support</w:t>
      </w:r>
    </w:p>
    <w:p w14:paraId="0051DA56" w14:textId="77777777" w:rsidR="002637DC" w:rsidRPr="0057562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57562C">
        <w:rPr>
          <w:rFonts w:ascii="Arial" w:hAnsi="Arial" w:cs="Arial"/>
          <w:b/>
          <w:bCs/>
          <w:color w:val="000000" w:themeColor="text1"/>
        </w:rPr>
        <w:t>Marketing Consultations:</w:t>
      </w:r>
      <w:r w:rsidRPr="0057562C">
        <w:rPr>
          <w:rFonts w:ascii="Arial" w:hAnsi="Arial" w:cs="Arial"/>
          <w:color w:val="000000" w:themeColor="text1"/>
        </w:rPr>
        <w:t xml:space="preserve"> As an AGS member, you have access to free marketing support! We want to help you promote your hard-earned credentials, build consumer awareness, and drive traffic to your </w:t>
      </w:r>
      <w:r>
        <w:rPr>
          <w:rFonts w:ascii="Arial" w:hAnsi="Arial" w:cs="Arial"/>
          <w:color w:val="000000" w:themeColor="text1"/>
        </w:rPr>
        <w:t>business</w:t>
      </w:r>
      <w:r w:rsidRPr="0057562C">
        <w:rPr>
          <w:rFonts w:ascii="Arial" w:hAnsi="Arial" w:cs="Arial"/>
          <w:color w:val="000000" w:themeColor="text1"/>
        </w:rPr>
        <w:t xml:space="preserve">. Contact </w:t>
      </w:r>
      <w:hyperlink r:id="rId23" w:history="1">
        <w:r w:rsidRPr="0057562C">
          <w:rPr>
            <w:rStyle w:val="Hyperlink"/>
            <w:rFonts w:ascii="Arial" w:hAnsi="Arial" w:cs="Arial"/>
          </w:rPr>
          <w:t>marketing@ags.org</w:t>
        </w:r>
      </w:hyperlink>
      <w:r w:rsidRPr="0057562C">
        <w:rPr>
          <w:rFonts w:ascii="Arial" w:hAnsi="Arial" w:cs="Arial"/>
          <w:color w:val="000000" w:themeColor="text1"/>
        </w:rPr>
        <w:t xml:space="preserve"> for a free marketing consultation!</w:t>
      </w:r>
    </w:p>
    <w:p w14:paraId="5F31BADB" w14:textId="7BDDC722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57562C">
        <w:rPr>
          <w:rFonts w:ascii="Arial" w:hAnsi="Arial" w:cs="Arial"/>
          <w:b/>
          <w:bCs/>
          <w:color w:val="000000" w:themeColor="text1"/>
        </w:rPr>
        <w:t>Instagram Takeovers:</w:t>
      </w:r>
      <w:r w:rsidRPr="0057562C">
        <w:rPr>
          <w:rFonts w:ascii="Arial" w:hAnsi="Arial" w:cs="Arial"/>
          <w:color w:val="000000" w:themeColor="text1"/>
        </w:rPr>
        <w:t xml:space="preserve"> For one day, AGS will feature you on their consumer-facing Instagram page. </w:t>
      </w:r>
      <w:r>
        <w:rPr>
          <w:rFonts w:ascii="Arial" w:hAnsi="Arial" w:cs="Arial"/>
          <w:color w:val="000000" w:themeColor="text1"/>
        </w:rPr>
        <w:t>This page is seen not just by consumers, though: our retail members, other ind</w:t>
      </w:r>
      <w:r w:rsidR="007E0F9F">
        <w:rPr>
          <w:rFonts w:ascii="Arial" w:hAnsi="Arial" w:cs="Arial"/>
          <w:color w:val="000000" w:themeColor="text1"/>
        </w:rPr>
        <w:t>ust</w:t>
      </w:r>
      <w:r>
        <w:rPr>
          <w:rFonts w:ascii="Arial" w:hAnsi="Arial" w:cs="Arial"/>
          <w:color w:val="000000" w:themeColor="text1"/>
        </w:rPr>
        <w:t>ry retailers, and influencers follow our Instagram account. You cast a wide net when you are featured on this page</w:t>
      </w:r>
    </w:p>
    <w:p w14:paraId="11DA4472" w14:textId="77777777" w:rsidR="002637DC" w:rsidRPr="00680707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680707">
        <w:rPr>
          <w:rFonts w:ascii="Arial" w:hAnsi="Arial" w:cs="Arial"/>
          <w:color w:val="000000" w:themeColor="text1"/>
        </w:rPr>
        <w:t xml:space="preserve">Visit </w:t>
      </w:r>
      <w:hyperlink r:id="rId24" w:history="1">
        <w:r w:rsidRPr="00680707">
          <w:rPr>
            <w:rStyle w:val="Hyperlink"/>
            <w:rFonts w:ascii="Arial" w:hAnsi="Arial" w:cs="Arial"/>
          </w:rPr>
          <w:t>ags.org/instagramtakeovers</w:t>
        </w:r>
      </w:hyperlink>
      <w:r>
        <w:rPr>
          <w:rFonts w:ascii="Arial" w:hAnsi="Arial" w:cs="Arial"/>
          <w:color w:val="000000" w:themeColor="text1"/>
        </w:rPr>
        <w:t xml:space="preserve"> or </w:t>
      </w:r>
      <w:r w:rsidRPr="00680707">
        <w:rPr>
          <w:rFonts w:ascii="Arial" w:hAnsi="Arial" w:cs="Arial"/>
          <w:color w:val="000000" w:themeColor="text1"/>
        </w:rPr>
        <w:t>contact</w:t>
      </w:r>
      <w:r w:rsidRPr="0057562C">
        <w:rPr>
          <w:rFonts w:ascii="Arial" w:hAnsi="Arial" w:cs="Arial"/>
          <w:color w:val="000000" w:themeColor="text1"/>
        </w:rPr>
        <w:t xml:space="preserve"> </w:t>
      </w:r>
      <w:hyperlink r:id="rId25" w:history="1">
        <w:r w:rsidRPr="0057562C">
          <w:rPr>
            <w:rStyle w:val="Hyperlink"/>
            <w:rFonts w:ascii="Arial" w:hAnsi="Arial" w:cs="Arial"/>
          </w:rPr>
          <w:t>marketing@ags.org</w:t>
        </w:r>
      </w:hyperlink>
      <w:r w:rsidRPr="0057562C">
        <w:rPr>
          <w:rFonts w:ascii="Arial" w:hAnsi="Arial" w:cs="Arial"/>
          <w:color w:val="000000" w:themeColor="text1"/>
        </w:rPr>
        <w:t xml:space="preserve"> for more information.</w:t>
      </w:r>
    </w:p>
    <w:p w14:paraId="01020A94" w14:textId="628B7314" w:rsidR="009A6791" w:rsidRDefault="009A6791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Trending Now: </w:t>
      </w:r>
      <w:r>
        <w:rPr>
          <w:rFonts w:ascii="Arial" w:hAnsi="Arial" w:cs="Arial"/>
          <w:color w:val="000000" w:themeColor="text1"/>
        </w:rPr>
        <w:t xml:space="preserve">Each season, we update our “Trending Now” page on ags.org to showcase the </w:t>
      </w:r>
      <w:r w:rsidR="001673A3">
        <w:rPr>
          <w:rFonts w:ascii="Arial" w:hAnsi="Arial" w:cs="Arial"/>
          <w:color w:val="000000" w:themeColor="text1"/>
        </w:rPr>
        <w:t>seven key jewelry trends that are instant classics.</w:t>
      </w:r>
    </w:p>
    <w:p w14:paraId="45CF4EBE" w14:textId="20C17F2A" w:rsidR="00FC37F3" w:rsidRPr="00FC37F3" w:rsidRDefault="00FC37F3" w:rsidP="00FC37F3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C37F3">
        <w:rPr>
          <w:rFonts w:ascii="Arial" w:hAnsi="Arial" w:cs="Arial"/>
          <w:color w:val="000000" w:themeColor="text1"/>
        </w:rPr>
        <w:t xml:space="preserve">This </w:t>
      </w:r>
      <w:r w:rsidR="001673A3">
        <w:rPr>
          <w:rFonts w:ascii="Arial" w:hAnsi="Arial" w:cs="Arial"/>
          <w:color w:val="000000" w:themeColor="text1"/>
        </w:rPr>
        <w:t xml:space="preserve">interactive </w:t>
      </w:r>
      <w:r w:rsidRPr="00FC37F3">
        <w:rPr>
          <w:rFonts w:ascii="Arial" w:hAnsi="Arial" w:cs="Arial"/>
          <w:color w:val="000000" w:themeColor="text1"/>
        </w:rPr>
        <w:t xml:space="preserve">page </w:t>
      </w:r>
      <w:r w:rsidR="001673A3">
        <w:rPr>
          <w:rFonts w:ascii="Arial" w:hAnsi="Arial" w:cs="Arial"/>
          <w:color w:val="000000" w:themeColor="text1"/>
        </w:rPr>
        <w:t xml:space="preserve">features the incredible jewelry of our AGS members and </w:t>
      </w:r>
      <w:r w:rsidRPr="00FC37F3">
        <w:rPr>
          <w:rFonts w:ascii="Arial" w:hAnsi="Arial" w:cs="Arial"/>
          <w:color w:val="000000" w:themeColor="text1"/>
        </w:rPr>
        <w:t xml:space="preserve">is seen by consumers, the AGS community, </w:t>
      </w:r>
      <w:r w:rsidR="007518F2">
        <w:rPr>
          <w:rFonts w:ascii="Arial" w:hAnsi="Arial" w:cs="Arial"/>
          <w:color w:val="000000" w:themeColor="text1"/>
        </w:rPr>
        <w:t>and the media</w:t>
      </w:r>
      <w:r w:rsidRPr="00FC37F3">
        <w:rPr>
          <w:rFonts w:ascii="Arial" w:hAnsi="Arial" w:cs="Arial"/>
          <w:color w:val="000000" w:themeColor="text1"/>
        </w:rPr>
        <w:t>!</w:t>
      </w:r>
    </w:p>
    <w:p w14:paraId="028E801B" w14:textId="45C2726C" w:rsidR="00FC37F3" w:rsidRPr="009A6791" w:rsidRDefault="007518F2" w:rsidP="00FC37F3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Submit your images and product descriptions at </w:t>
      </w:r>
      <w:hyperlink r:id="rId26" w:history="1">
        <w:r w:rsidRPr="007518F2">
          <w:rPr>
            <w:rStyle w:val="Hyperlink"/>
            <w:rFonts w:ascii="Arial" w:hAnsi="Arial" w:cs="Arial"/>
          </w:rPr>
          <w:t>ags.org/image-submission-form</w:t>
        </w:r>
      </w:hyperlink>
      <w:r>
        <w:rPr>
          <w:rFonts w:ascii="Arial" w:hAnsi="Arial" w:cs="Arial"/>
          <w:color w:val="000000" w:themeColor="text1"/>
        </w:rPr>
        <w:t>.</w:t>
      </w:r>
    </w:p>
    <w:p w14:paraId="7D8085F4" w14:textId="069AF051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All About Birthstones Series: </w:t>
      </w:r>
      <w:r w:rsidRPr="00AA5585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>his is your opportunity to exhibit your expertise on the amazing gemstones you work with every day!</w:t>
      </w:r>
    </w:p>
    <w:p w14:paraId="469FD8DA" w14:textId="39F1DF2E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16728F">
        <w:rPr>
          <w:rFonts w:ascii="Arial" w:hAnsi="Arial" w:cs="Arial"/>
          <w:color w:val="000000" w:themeColor="text1"/>
        </w:rPr>
        <w:t>“</w:t>
      </w:r>
      <w:r>
        <w:rPr>
          <w:rFonts w:ascii="Arial" w:hAnsi="Arial" w:cs="Arial"/>
          <w:color w:val="000000" w:themeColor="text1"/>
        </w:rPr>
        <w:t>All About Birthstones” features the special birthstone(s) representing each month. Tell us about the history, or</w:t>
      </w:r>
      <w:r w:rsidR="00EB1C7F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gins, and characteristics of each gem, as well as share jewelry trends and designs that incorporate these fascinating gems.</w:t>
      </w:r>
    </w:p>
    <w:p w14:paraId="7D4EFCBB" w14:textId="062D5FF6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These videos help AGS retailers connect with you, get to know you better, and use the videos to help train their staff.</w:t>
      </w:r>
    </w:p>
    <w:p w14:paraId="0B6C6732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 turn, they can share these videos with their customers to help further enhance the sale and educate them about their birth month’s special gem.</w:t>
      </w:r>
    </w:p>
    <w:p w14:paraId="58BF9C30" w14:textId="77777777" w:rsidR="002637DC" w:rsidRPr="00F34920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Visit </w:t>
      </w:r>
      <w:hyperlink r:id="rId27" w:history="1">
        <w:r w:rsidRPr="008F49DB">
          <w:rPr>
            <w:rStyle w:val="Hyperlink"/>
            <w:rFonts w:ascii="Arial" w:hAnsi="Arial" w:cs="Arial"/>
          </w:rPr>
          <w:t>youtube.com/americangemsociety</w:t>
        </w:r>
      </w:hyperlink>
      <w:r>
        <w:rPr>
          <w:rFonts w:ascii="Arial" w:hAnsi="Arial" w:cs="Arial"/>
          <w:color w:val="000000" w:themeColor="text1"/>
        </w:rPr>
        <w:t xml:space="preserve"> to view the “All About Birthstones” videos or contact </w:t>
      </w:r>
      <w:hyperlink r:id="rId28" w:history="1">
        <w:r w:rsidRPr="005733AB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49D7D207" w14:textId="495D2107" w:rsidR="002637DC" w:rsidRPr="00E5273B" w:rsidRDefault="002637DC" w:rsidP="00E5273B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“Supplier Spotlight” Series: </w:t>
      </w:r>
      <w:r w:rsidR="00870452" w:rsidRPr="00870452">
        <w:rPr>
          <w:rFonts w:ascii="Arial" w:hAnsi="Arial" w:cs="Arial"/>
          <w:color w:val="000000" w:themeColor="text1"/>
        </w:rPr>
        <w:t>T</w:t>
      </w:r>
      <w:r w:rsidR="00870452">
        <w:rPr>
          <w:rFonts w:ascii="Arial" w:hAnsi="Arial" w:cs="Arial"/>
          <w:color w:val="000000" w:themeColor="text1"/>
        </w:rPr>
        <w:t xml:space="preserve">he “Supplier Spotlight” features your business, introducing you to the AGS community. Slots are available in </w:t>
      </w:r>
      <w:r w:rsidR="00567986">
        <w:rPr>
          <w:rFonts w:ascii="Arial" w:hAnsi="Arial" w:cs="Arial"/>
          <w:color w:val="000000" w:themeColor="text1"/>
        </w:rPr>
        <w:t>either</w:t>
      </w:r>
      <w:r w:rsidR="00870452">
        <w:rPr>
          <w:rFonts w:ascii="Arial" w:hAnsi="Arial" w:cs="Arial"/>
          <w:color w:val="000000" w:themeColor="text1"/>
        </w:rPr>
        <w:t xml:space="preserve"> the semi-monthly </w:t>
      </w:r>
      <w:r w:rsidR="00870452" w:rsidRPr="009C5286">
        <w:rPr>
          <w:rFonts w:ascii="Arial" w:hAnsi="Arial" w:cs="Arial"/>
          <w:i/>
          <w:iCs/>
          <w:color w:val="000000" w:themeColor="text1"/>
        </w:rPr>
        <w:t>Spectra Update</w:t>
      </w:r>
      <w:r w:rsidR="00870452">
        <w:rPr>
          <w:rFonts w:ascii="Arial" w:hAnsi="Arial" w:cs="Arial"/>
          <w:color w:val="000000" w:themeColor="text1"/>
        </w:rPr>
        <w:t xml:space="preserve"> or </w:t>
      </w:r>
      <w:r w:rsidR="00870452" w:rsidRPr="009C5286">
        <w:rPr>
          <w:rFonts w:ascii="Arial" w:hAnsi="Arial" w:cs="Arial"/>
          <w:i/>
          <w:iCs/>
          <w:color w:val="000000" w:themeColor="text1"/>
        </w:rPr>
        <w:t>Spectra</w:t>
      </w:r>
      <w:r w:rsidR="00870452">
        <w:rPr>
          <w:rFonts w:ascii="Arial" w:hAnsi="Arial" w:cs="Arial"/>
          <w:color w:val="000000" w:themeColor="text1"/>
        </w:rPr>
        <w:t>.</w:t>
      </w:r>
    </w:p>
    <w:p w14:paraId="77A1224B" w14:textId="11B8927D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article is written in interview format. AGS will send you questions in Word format, giving you time to consider and respond to</w:t>
      </w:r>
      <w:r w:rsidR="007E0F9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each question. </w:t>
      </w:r>
    </w:p>
    <w:p w14:paraId="7BAD8995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Your spotlight will also include three to five high-resolution images that correspond with the interview.</w:t>
      </w:r>
    </w:p>
    <w:p w14:paraId="4B842086" w14:textId="3C54A61E" w:rsidR="002637DC" w:rsidRPr="00645106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you’re interested in participati</w:t>
      </w:r>
      <w:r w:rsidR="007E0F9F">
        <w:rPr>
          <w:rFonts w:ascii="Arial" w:hAnsi="Arial" w:cs="Arial"/>
          <w:color w:val="000000" w:themeColor="text1"/>
        </w:rPr>
        <w:t>ng</w:t>
      </w:r>
      <w:r>
        <w:rPr>
          <w:rFonts w:ascii="Arial" w:hAnsi="Arial" w:cs="Arial"/>
          <w:color w:val="000000" w:themeColor="text1"/>
        </w:rPr>
        <w:t xml:space="preserve"> in a “Spotlight,” contact </w:t>
      </w:r>
      <w:hyperlink r:id="rId29" w:history="1">
        <w:r w:rsidRPr="0078649C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>.</w:t>
      </w:r>
    </w:p>
    <w:p w14:paraId="26E09736" w14:textId="4A867DE6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Writing Opportun</w:t>
      </w:r>
      <w:r w:rsidR="007E0F9F">
        <w:rPr>
          <w:rFonts w:ascii="Arial" w:hAnsi="Arial" w:cs="Arial"/>
          <w:b/>
          <w:bCs/>
          <w:color w:val="000000" w:themeColor="text1"/>
        </w:rPr>
        <w:t>i</w:t>
      </w:r>
      <w:r>
        <w:rPr>
          <w:rFonts w:ascii="Arial" w:hAnsi="Arial" w:cs="Arial"/>
          <w:b/>
          <w:bCs/>
          <w:color w:val="000000" w:themeColor="text1"/>
        </w:rPr>
        <w:t>ties</w:t>
      </w:r>
      <w:r w:rsidRPr="00C2659F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Submit an article for either of our member publications, our quarterly magazine, </w:t>
      </w:r>
      <w:r w:rsidRPr="00CC704E">
        <w:rPr>
          <w:rFonts w:ascii="Arial" w:hAnsi="Arial" w:cs="Arial"/>
          <w:i/>
          <w:iCs/>
          <w:color w:val="000000" w:themeColor="text1"/>
        </w:rPr>
        <w:t>Spectra</w:t>
      </w:r>
      <w:r>
        <w:rPr>
          <w:rFonts w:ascii="Arial" w:hAnsi="Arial" w:cs="Arial"/>
          <w:color w:val="000000" w:themeColor="text1"/>
        </w:rPr>
        <w:t>, or semi-mont</w:t>
      </w:r>
      <w:r w:rsidR="007E0F9F">
        <w:rPr>
          <w:rFonts w:ascii="Arial" w:hAnsi="Arial" w:cs="Arial"/>
          <w:color w:val="000000" w:themeColor="text1"/>
        </w:rPr>
        <w:t>hl</w:t>
      </w:r>
      <w:r>
        <w:rPr>
          <w:rFonts w:ascii="Arial" w:hAnsi="Arial" w:cs="Arial"/>
          <w:color w:val="000000" w:themeColor="text1"/>
        </w:rPr>
        <w:t xml:space="preserve">y eNewsletter, </w:t>
      </w:r>
      <w:r w:rsidRPr="00CC704E">
        <w:rPr>
          <w:rFonts w:ascii="Arial" w:hAnsi="Arial" w:cs="Arial"/>
          <w:i/>
          <w:iCs/>
          <w:color w:val="000000" w:themeColor="text1"/>
        </w:rPr>
        <w:t>Spectra Update</w:t>
      </w:r>
      <w:r>
        <w:rPr>
          <w:rFonts w:ascii="Arial" w:hAnsi="Arial" w:cs="Arial"/>
          <w:color w:val="000000" w:themeColor="text1"/>
        </w:rPr>
        <w:t>.</w:t>
      </w:r>
    </w:p>
    <w:p w14:paraId="1115C6FD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7E178A">
        <w:rPr>
          <w:rFonts w:ascii="Arial" w:hAnsi="Arial" w:cs="Arial"/>
          <w:color w:val="000000" w:themeColor="text1"/>
        </w:rPr>
        <w:t>AGS also has a consumer-</w:t>
      </w:r>
      <w:r>
        <w:rPr>
          <w:rFonts w:ascii="Arial" w:hAnsi="Arial" w:cs="Arial"/>
          <w:color w:val="000000" w:themeColor="text1"/>
        </w:rPr>
        <w:t>facing publication, our quarterly eNewsletter, Brilliance, and the AGS blog!</w:t>
      </w:r>
    </w:p>
    <w:p w14:paraId="0B7F9F9F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is your opportunity to showcase your expertise to the AGS community, the trade, and consumers. </w:t>
      </w:r>
    </w:p>
    <w:p w14:paraId="3A1B43B8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Submit an article showcasing your knowledge about diamonds and gemstones, jewelry trends, business best practices, and more!</w:t>
      </w:r>
    </w:p>
    <w:p w14:paraId="05C685FE" w14:textId="47604C43" w:rsidR="00D973AE" w:rsidRPr="00D973AE" w:rsidRDefault="00D973AE" w:rsidP="00D973AE">
      <w:pPr>
        <w:pStyle w:val="ListParagraph"/>
        <w:numPr>
          <w:ilvl w:val="1"/>
          <w:numId w:val="15"/>
        </w:numPr>
        <w:rPr>
          <w:rFonts w:ascii="Arial" w:hAnsi="Arial" w:cs="Arial"/>
          <w:shd w:val="clear" w:color="auto" w:fill="FFFFFF"/>
        </w:rPr>
      </w:pPr>
      <w:r w:rsidRPr="00D973AE">
        <w:rPr>
          <w:rFonts w:ascii="Arial" w:hAnsi="Arial" w:cs="Arial"/>
          <w:shd w:val="clear" w:color="auto" w:fill="FFFFFF"/>
        </w:rPr>
        <w:t>There’s also our online learning portal, AGS PRO! We are seeking content such as articles, white papers or videos covering gemology, marketing, sales, and other best practices relevant to our membership.</w:t>
      </w:r>
    </w:p>
    <w:p w14:paraId="35A5E348" w14:textId="77777777" w:rsidR="002637DC" w:rsidRPr="00C679BA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submit an article for consideration, visit </w:t>
      </w:r>
      <w:hyperlink r:id="rId30" w:history="1">
        <w:r w:rsidRPr="00715075">
          <w:rPr>
            <w:rStyle w:val="Hyperlink"/>
            <w:rFonts w:ascii="Arial" w:hAnsi="Arial" w:cs="Arial"/>
          </w:rPr>
          <w:t>ags.org/contentform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31" w:history="1">
        <w:r w:rsidRPr="005733AB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380D1527" w14:textId="2498C75C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Content Portal:</w:t>
      </w:r>
      <w:r>
        <w:rPr>
          <w:rFonts w:ascii="Arial" w:hAnsi="Arial" w:cs="Arial"/>
          <w:color w:val="000000" w:themeColor="text1"/>
        </w:rPr>
        <w:t xml:space="preserve"> Sign in</w:t>
      </w:r>
      <w:r w:rsidR="007E0F9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to your AGS Member Profile and visit the Content Portal, your one-stop destination for shareable content. In the Portal, you’ll find:</w:t>
      </w:r>
    </w:p>
    <w:p w14:paraId="68F14465" w14:textId="77777777" w:rsidR="002637DC" w:rsidRPr="00F406A4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406A4">
        <w:rPr>
          <w:rFonts w:ascii="Arial" w:hAnsi="Arial" w:cs="Arial"/>
          <w:color w:val="000000" w:themeColor="text1"/>
        </w:rPr>
        <w:t>Social media content you can copy and paste into your own posts.</w:t>
      </w:r>
    </w:p>
    <w:p w14:paraId="0AD9BE9F" w14:textId="77777777" w:rsidR="002637DC" w:rsidRPr="00CE0A0D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Press release templates to promote your AGS credentials and membership.</w:t>
      </w:r>
    </w:p>
    <w:p w14:paraId="05324F1B" w14:textId="77777777" w:rsidR="002637DC" w:rsidRPr="0018294E" w:rsidRDefault="002637DC" w:rsidP="0018294E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18294E">
        <w:rPr>
          <w:rFonts w:ascii="Arial" w:hAnsi="Arial" w:cs="Arial"/>
          <w:color w:val="000000" w:themeColor="text1"/>
        </w:rPr>
        <w:t>Quality assurance templates for retailers to send to their suppliers to ensure they’re disclosing everything the customers need to know.</w:t>
      </w:r>
    </w:p>
    <w:p w14:paraId="76116552" w14:textId="77777777" w:rsidR="002637DC" w:rsidRPr="009D10A5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7C6A7B">
        <w:rPr>
          <w:rFonts w:ascii="Arial" w:hAnsi="Arial" w:cs="Arial"/>
          <w:b/>
          <w:bCs/>
          <w:color w:val="000000" w:themeColor="text1"/>
        </w:rPr>
        <w:lastRenderedPageBreak/>
        <w:t>Digital Badging Program:</w:t>
      </w:r>
      <w:r>
        <w:rPr>
          <w:rFonts w:ascii="Arial" w:hAnsi="Arial" w:cs="Arial"/>
          <w:color w:val="000000" w:themeColor="text1"/>
        </w:rPr>
        <w:t xml:space="preserve"> If you are an AGS designee, credentialed titleholder, completed your annual recertification, or attended Conclave, you have access to an AGS digital </w:t>
      </w:r>
      <w:r w:rsidRPr="009D10A5">
        <w:rPr>
          <w:rFonts w:ascii="Arial" w:hAnsi="Arial" w:cs="Arial"/>
          <w:color w:val="000000" w:themeColor="text1"/>
        </w:rPr>
        <w:t>badge!</w:t>
      </w:r>
    </w:p>
    <w:p w14:paraId="1468E291" w14:textId="634C0642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9D10A5">
        <w:rPr>
          <w:rFonts w:ascii="Arial" w:hAnsi="Arial" w:cs="Arial"/>
          <w:color w:val="000000" w:themeColor="text1"/>
        </w:rPr>
        <w:t>They are graphical icons that indicate your credentials and accomplishments, and are displayed, accesse</w:t>
      </w:r>
      <w:r w:rsidR="007E0F9F">
        <w:rPr>
          <w:rFonts w:ascii="Arial" w:hAnsi="Arial" w:cs="Arial"/>
          <w:color w:val="000000" w:themeColor="text1"/>
        </w:rPr>
        <w:t>d</w:t>
      </w:r>
      <w:r w:rsidRPr="009D10A5">
        <w:rPr>
          <w:rFonts w:ascii="Arial" w:hAnsi="Arial" w:cs="Arial"/>
          <w:color w:val="000000" w:themeColor="text1"/>
        </w:rPr>
        <w:t>, and verified online.</w:t>
      </w:r>
    </w:p>
    <w:p w14:paraId="16C89E2F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E40D7">
        <w:rPr>
          <w:rFonts w:ascii="Arial" w:hAnsi="Arial" w:cs="Arial"/>
          <w:color w:val="000000" w:themeColor="text1"/>
        </w:rPr>
        <w:t>Think of digital badging as that wall behind your desk or counter where you proudly display your hard-earned certificates. You can't take it with you, but with digital badging, you can!</w:t>
      </w:r>
    </w:p>
    <w:p w14:paraId="29692BD2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Digital badges are a great resource for networking, can be utilized in everyday business practices, be included on business forms and business cards, and added to your email signature and social media profiles.</w:t>
      </w:r>
    </w:p>
    <w:p w14:paraId="42C2DA5A" w14:textId="77777777" w:rsidR="002637DC" w:rsidRPr="0057562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Visit </w:t>
      </w:r>
      <w:hyperlink r:id="rId32" w:history="1">
        <w:r w:rsidRPr="00F2478A">
          <w:rPr>
            <w:rStyle w:val="Hyperlink"/>
            <w:rFonts w:ascii="Arial" w:hAnsi="Arial" w:cs="Arial"/>
          </w:rPr>
          <w:t>ags.org/digitalbadging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33" w:history="1">
        <w:r w:rsidRPr="005733AB">
          <w:rPr>
            <w:rStyle w:val="Hyperlink"/>
            <w:rFonts w:ascii="Arial" w:hAnsi="Arial" w:cs="Arial"/>
          </w:rPr>
          <w:t>membership@ags.org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483F77FA" w14:textId="77777777" w:rsidR="002637DC" w:rsidRDefault="002637DC" w:rsidP="002637DC">
      <w:pPr>
        <w:spacing w:beforeLines="100" w:before="240" w:afterLines="100" w:after="240" w:line="240" w:lineRule="auto"/>
        <w:rPr>
          <w:rFonts w:ascii="Arial" w:hAnsi="Arial" w:cs="Arial"/>
          <w:color w:val="000000" w:themeColor="text1"/>
        </w:rPr>
      </w:pPr>
    </w:p>
    <w:p w14:paraId="45EA7E06" w14:textId="77777777" w:rsidR="002637DC" w:rsidRPr="00342D3C" w:rsidRDefault="002637DC" w:rsidP="002637DC">
      <w:pPr>
        <w:pStyle w:val="Heading2"/>
        <w:spacing w:beforeLines="100" w:before="240" w:afterLines="100" w:after="2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Suppliers: </w:t>
      </w:r>
      <w:r w:rsidRPr="00342D3C">
        <w:rPr>
          <w:b/>
          <w:bCs/>
          <w:i/>
          <w:iCs/>
        </w:rPr>
        <w:t>Other Benefits</w:t>
      </w:r>
    </w:p>
    <w:p w14:paraId="4FF17B9A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A5C8E">
        <w:rPr>
          <w:rFonts w:ascii="Arial" w:hAnsi="Arial" w:cs="Arial"/>
          <w:b/>
          <w:bCs/>
          <w:color w:val="000000" w:themeColor="text1"/>
        </w:rPr>
        <w:t xml:space="preserve">Find a </w:t>
      </w:r>
      <w:r>
        <w:rPr>
          <w:rFonts w:ascii="Arial" w:hAnsi="Arial" w:cs="Arial"/>
          <w:b/>
          <w:bCs/>
          <w:color w:val="000000" w:themeColor="text1"/>
        </w:rPr>
        <w:t>Vendor</w:t>
      </w:r>
      <w:r w:rsidRPr="003A5C8E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As an AGS vendor member, you’ll be included in our Find a Vendor search tool located at </w:t>
      </w:r>
      <w:hyperlink r:id="rId34" w:history="1">
        <w:r w:rsidRPr="002B1A98">
          <w:rPr>
            <w:rStyle w:val="Hyperlink"/>
            <w:rFonts w:ascii="Arial" w:hAnsi="Arial" w:cs="Arial"/>
          </w:rPr>
          <w:t>ags.org/find-a-vendor</w:t>
        </w:r>
      </w:hyperlink>
      <w:r>
        <w:rPr>
          <w:rFonts w:ascii="Arial" w:hAnsi="Arial" w:cs="Arial"/>
          <w:color w:val="000000" w:themeColor="text1"/>
        </w:rPr>
        <w:t>.</w:t>
      </w:r>
    </w:p>
    <w:p w14:paraId="7E1FB176" w14:textId="77777777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A5C8E">
        <w:rPr>
          <w:rFonts w:ascii="Arial" w:hAnsi="Arial" w:cs="Arial"/>
          <w:color w:val="000000" w:themeColor="text1"/>
        </w:rPr>
        <w:t xml:space="preserve">Be sure </w:t>
      </w:r>
      <w:r>
        <w:rPr>
          <w:rFonts w:ascii="Arial" w:hAnsi="Arial" w:cs="Arial"/>
          <w:color w:val="000000" w:themeColor="text1"/>
        </w:rPr>
        <w:t>AGS retailers</w:t>
      </w:r>
      <w:r w:rsidRPr="003A5C8E">
        <w:rPr>
          <w:rFonts w:ascii="Arial" w:hAnsi="Arial" w:cs="Arial"/>
          <w:color w:val="000000" w:themeColor="text1"/>
        </w:rPr>
        <w:t xml:space="preserve"> can find you by keeping your AGS Member Profile up-to-date.</w:t>
      </w:r>
    </w:p>
    <w:p w14:paraId="20E7F900" w14:textId="429BC663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8B4733">
        <w:rPr>
          <w:rFonts w:ascii="Arial" w:hAnsi="Arial" w:cs="Arial"/>
          <w:color w:val="000000" w:themeColor="text1"/>
        </w:rPr>
        <w:t>rospective</w:t>
      </w:r>
      <w:r>
        <w:rPr>
          <w:rFonts w:ascii="Arial" w:hAnsi="Arial" w:cs="Arial"/>
          <w:color w:val="000000" w:themeColor="text1"/>
        </w:rPr>
        <w:t xml:space="preserve"> clients can find you by searching by category. </w:t>
      </w:r>
    </w:p>
    <w:p w14:paraId="7E4835A9" w14:textId="77777777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Your profile contains your contact information, lists all the categories that pertain to your business, and includes a tab to upload product photos, files, links, and more.</w:t>
      </w:r>
    </w:p>
    <w:p w14:paraId="333F8B3B" w14:textId="77777777" w:rsidR="002637DC" w:rsidRPr="003A5C8E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Learn more about the Find a Vendor search tool at </w:t>
      </w:r>
      <w:hyperlink r:id="rId35" w:history="1">
        <w:r w:rsidRPr="007B0AAD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. </w:t>
      </w:r>
    </w:p>
    <w:p w14:paraId="27CD3392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477145">
        <w:rPr>
          <w:rFonts w:ascii="Arial" w:hAnsi="Arial" w:cs="Arial"/>
          <w:b/>
          <w:bCs/>
          <w:color w:val="000000" w:themeColor="text1"/>
        </w:rPr>
        <w:t>Webinars:</w:t>
      </w:r>
      <w:r>
        <w:rPr>
          <w:rFonts w:ascii="Arial" w:hAnsi="Arial" w:cs="Arial"/>
          <w:color w:val="000000" w:themeColor="text1"/>
        </w:rPr>
        <w:t xml:space="preserve"> </w:t>
      </w:r>
      <w:r w:rsidRPr="00477145">
        <w:rPr>
          <w:rFonts w:ascii="Arial" w:hAnsi="Arial" w:cs="Arial"/>
          <w:color w:val="000000" w:themeColor="text1"/>
        </w:rPr>
        <w:t>Live webinars are hosted monthly as well as uploaded to AGS PRO. Whether it’s a panel or presented solely by you,</w:t>
      </w:r>
      <w:r>
        <w:rPr>
          <w:rFonts w:ascii="Arial" w:hAnsi="Arial" w:cs="Arial"/>
          <w:color w:val="000000" w:themeColor="text1"/>
        </w:rPr>
        <w:t xml:space="preserve"> these educational</w:t>
      </w:r>
      <w:r w:rsidRPr="00477145">
        <w:rPr>
          <w:rFonts w:ascii="Arial" w:hAnsi="Arial" w:cs="Arial"/>
          <w:color w:val="000000" w:themeColor="text1"/>
        </w:rPr>
        <w:t xml:space="preserve"> webinars </w:t>
      </w:r>
      <w:r>
        <w:rPr>
          <w:rFonts w:ascii="Arial" w:hAnsi="Arial" w:cs="Arial"/>
          <w:color w:val="000000" w:themeColor="text1"/>
        </w:rPr>
        <w:t xml:space="preserve">provide a platform to share your expertise and </w:t>
      </w:r>
      <w:r w:rsidRPr="00477145">
        <w:rPr>
          <w:rFonts w:ascii="Arial" w:hAnsi="Arial" w:cs="Arial"/>
          <w:color w:val="000000" w:themeColor="text1"/>
        </w:rPr>
        <w:t>are an important component of our educational mix.</w:t>
      </w:r>
    </w:p>
    <w:p w14:paraId="0640396A" w14:textId="7698FAA6" w:rsidR="002637DC" w:rsidRPr="00022744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submit a webinar for consideration, visit </w:t>
      </w:r>
      <w:hyperlink r:id="rId36" w:history="1">
        <w:r w:rsidRPr="00715075">
          <w:rPr>
            <w:rStyle w:val="Hyperlink"/>
            <w:rFonts w:ascii="Arial" w:hAnsi="Arial" w:cs="Arial"/>
          </w:rPr>
          <w:t>ags.org/contentform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37" w:history="1">
        <w:r w:rsidRPr="005733AB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4A04A5E1" w14:textId="64916CC2" w:rsidR="002637DC" w:rsidRPr="0018294E" w:rsidRDefault="002637DC" w:rsidP="0018294E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669E5">
        <w:rPr>
          <w:rFonts w:ascii="Arial" w:hAnsi="Arial" w:cs="Arial"/>
          <w:b/>
          <w:bCs/>
          <w:color w:val="000000" w:themeColor="text1"/>
        </w:rPr>
        <w:t>Mentoring Program:</w:t>
      </w:r>
      <w:r>
        <w:rPr>
          <w:rFonts w:ascii="Arial" w:hAnsi="Arial" w:cs="Arial"/>
          <w:color w:val="000000" w:themeColor="text1"/>
        </w:rPr>
        <w:t xml:space="preserve"> Become an AGS Mentor or Mentee! </w:t>
      </w:r>
      <w:r w:rsidRPr="00F669E5">
        <w:rPr>
          <w:rFonts w:ascii="Arial" w:hAnsi="Arial" w:cs="Arial"/>
          <w:color w:val="000000" w:themeColor="text1"/>
        </w:rPr>
        <w:t>Mentoring is an active partnership between committed individuals to foster professional growth and career</w:t>
      </w:r>
      <w:r>
        <w:rPr>
          <w:rFonts w:ascii="Arial" w:hAnsi="Arial" w:cs="Arial"/>
          <w:color w:val="000000" w:themeColor="text1"/>
        </w:rPr>
        <w:t xml:space="preserve"> </w:t>
      </w:r>
      <w:r w:rsidRPr="0018294E">
        <w:rPr>
          <w:rFonts w:ascii="Arial" w:hAnsi="Arial" w:cs="Arial"/>
          <w:color w:val="000000" w:themeColor="text1"/>
        </w:rPr>
        <w:t>development. Every mentoring relationship is unique and may take on different forms. AGS has created resources to help guide you through the process.</w:t>
      </w:r>
    </w:p>
    <w:p w14:paraId="2F5C75D7" w14:textId="77777777" w:rsidR="002637DC" w:rsidRPr="00FE44D7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E44D7">
        <w:rPr>
          <w:rFonts w:ascii="Arial" w:hAnsi="Arial" w:cs="Arial"/>
          <w:color w:val="000000" w:themeColor="text1"/>
        </w:rPr>
        <w:lastRenderedPageBreak/>
        <w:t>To learn more about this terrific program and to submit an application, visit ags.org/mentorprogram.</w:t>
      </w:r>
    </w:p>
    <w:p w14:paraId="09218F6D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47ABE">
        <w:rPr>
          <w:rFonts w:ascii="Arial" w:hAnsi="Arial" w:cs="Arial"/>
          <w:b/>
          <w:bCs/>
          <w:color w:val="000000" w:themeColor="text1"/>
        </w:rPr>
        <w:t>Member Groups:</w:t>
      </w:r>
      <w:r>
        <w:rPr>
          <w:rFonts w:ascii="Arial" w:hAnsi="Arial" w:cs="Arial"/>
          <w:color w:val="000000" w:themeColor="text1"/>
        </w:rPr>
        <w:t xml:space="preserve"> The AGS has two lively groups that add to the AGS community and any member can join!</w:t>
      </w:r>
    </w:p>
    <w:p w14:paraId="678805AA" w14:textId="77777777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691698">
        <w:rPr>
          <w:rFonts w:ascii="Arial" w:hAnsi="Arial" w:cs="Arial"/>
          <w:b/>
          <w:bCs/>
          <w:color w:val="000000" w:themeColor="text1"/>
        </w:rPr>
        <w:t>The AGS Young Titleholders</w:t>
      </w:r>
      <w:r>
        <w:rPr>
          <w:rFonts w:ascii="Arial" w:hAnsi="Arial" w:cs="Arial"/>
          <w:color w:val="000000" w:themeColor="text1"/>
        </w:rPr>
        <w:t>—or YTs—</w:t>
      </w:r>
      <w:r w:rsidRPr="00347ABE">
        <w:rPr>
          <w:rFonts w:ascii="Arial" w:hAnsi="Arial" w:cs="Arial"/>
          <w:color w:val="000000" w:themeColor="text1"/>
        </w:rPr>
        <w:t>encourage the growth and development of young and driven professionals while building connections and a voice among the next generation of AGS leaders.</w:t>
      </w:r>
    </w:p>
    <w:p w14:paraId="684E2605" w14:textId="2A63E753" w:rsidR="002637DC" w:rsidRDefault="002637DC" w:rsidP="002637DC">
      <w:pPr>
        <w:pStyle w:val="ListParagraph"/>
        <w:numPr>
          <w:ilvl w:val="2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Throughout the year, the YTs sponsor educational webinars and social events that </w:t>
      </w:r>
      <w:r w:rsidR="007E0F9F">
        <w:rPr>
          <w:rFonts w:ascii="Arial" w:hAnsi="Arial" w:cs="Arial"/>
          <w:color w:val="000000" w:themeColor="text1"/>
        </w:rPr>
        <w:t>allow members</w:t>
      </w:r>
      <w:r>
        <w:rPr>
          <w:rFonts w:ascii="Arial" w:hAnsi="Arial" w:cs="Arial"/>
          <w:color w:val="000000" w:themeColor="text1"/>
        </w:rPr>
        <w:t xml:space="preserve"> to learn and grow, mix and mingle! </w:t>
      </w:r>
    </w:p>
    <w:p w14:paraId="191570CD" w14:textId="77777777" w:rsidR="002637DC" w:rsidRDefault="002637DC" w:rsidP="002637DC">
      <w:pPr>
        <w:pStyle w:val="ListParagraph"/>
        <w:numPr>
          <w:ilvl w:val="2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YTs welcome all members, whether their new to the AGS and industry or season professionals.</w:t>
      </w:r>
    </w:p>
    <w:p w14:paraId="669519EC" w14:textId="77777777" w:rsidR="002637DC" w:rsidRDefault="002637DC" w:rsidP="002637DC">
      <w:pPr>
        <w:pStyle w:val="ListParagraph"/>
        <w:numPr>
          <w:ilvl w:val="2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Visit </w:t>
      </w:r>
      <w:hyperlink r:id="rId38" w:history="1">
        <w:r>
          <w:rPr>
            <w:rStyle w:val="Hyperlink"/>
            <w:rFonts w:ascii="Arial" w:hAnsi="Arial" w:cs="Arial"/>
          </w:rPr>
          <w:t>ags.org/</w:t>
        </w:r>
        <w:r w:rsidRPr="00AB003A">
          <w:rPr>
            <w:rStyle w:val="Hyperlink"/>
            <w:rFonts w:ascii="Arial" w:hAnsi="Arial" w:cs="Arial"/>
          </w:rPr>
          <w:t>AGSYT</w:t>
        </w:r>
      </w:hyperlink>
      <w:r w:rsidRPr="00FF3A2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to learn more!</w:t>
      </w:r>
    </w:p>
    <w:p w14:paraId="01106E72" w14:textId="15147E64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4F1B5F">
        <w:rPr>
          <w:rFonts w:ascii="Arial" w:hAnsi="Arial" w:cs="Arial"/>
          <w:b/>
          <w:bCs/>
          <w:color w:val="000000" w:themeColor="text1"/>
        </w:rPr>
        <w:t>The AGS International Guilds</w:t>
      </w:r>
      <w:r>
        <w:rPr>
          <w:rFonts w:ascii="Arial" w:hAnsi="Arial" w:cs="Arial"/>
          <w:color w:val="000000" w:themeColor="text1"/>
        </w:rPr>
        <w:t>, who</w:t>
      </w:r>
      <w:r w:rsidR="007E0F9F">
        <w:rPr>
          <w:rFonts w:ascii="Arial" w:hAnsi="Arial" w:cs="Arial"/>
          <w:color w:val="000000" w:themeColor="text1"/>
        </w:rPr>
        <w:t>se</w:t>
      </w:r>
      <w:r>
        <w:rPr>
          <w:rFonts w:ascii="Arial" w:hAnsi="Arial" w:cs="Arial"/>
          <w:color w:val="000000" w:themeColor="text1"/>
        </w:rPr>
        <w:t xml:space="preserve"> members are affectionately known as “Guildies,” are groups of AGS members who gather together for meetings and events in their local area.</w:t>
      </w:r>
    </w:p>
    <w:p w14:paraId="6E69BA9E" w14:textId="77777777" w:rsidR="002637DC" w:rsidRPr="009E0353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9E0353">
        <w:rPr>
          <w:rFonts w:ascii="Arial" w:hAnsi="Arial" w:cs="Arial"/>
          <w:color w:val="000000" w:themeColor="text1"/>
        </w:rPr>
        <w:t xml:space="preserve">The Guilds offer opportunities for continued education and to engage with other like-minded </w:t>
      </w:r>
      <w:r>
        <w:rPr>
          <w:rFonts w:ascii="Arial" w:hAnsi="Arial" w:cs="Arial"/>
          <w:color w:val="000000" w:themeColor="text1"/>
        </w:rPr>
        <w:t xml:space="preserve">industry </w:t>
      </w:r>
      <w:r w:rsidRPr="009E0353">
        <w:rPr>
          <w:rFonts w:ascii="Arial" w:hAnsi="Arial" w:cs="Arial"/>
          <w:color w:val="000000" w:themeColor="text1"/>
        </w:rPr>
        <w:t>professionals in their communities or regions.</w:t>
      </w:r>
    </w:p>
    <w:p w14:paraId="692929DF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Learn more about the AGS Guilds at </w:t>
      </w:r>
      <w:hyperlink r:id="rId39" w:history="1">
        <w:r w:rsidRPr="00136A9F">
          <w:rPr>
            <w:rStyle w:val="Hyperlink"/>
            <w:rFonts w:ascii="Arial" w:hAnsi="Arial" w:cs="Arial"/>
          </w:rPr>
          <w:t>ags.org/american-gem-society-guilds</w:t>
        </w:r>
      </w:hyperlink>
      <w:r>
        <w:rPr>
          <w:rFonts w:ascii="Arial" w:hAnsi="Arial" w:cs="Arial"/>
          <w:color w:val="000000" w:themeColor="text1"/>
        </w:rPr>
        <w:t>.</w:t>
      </w:r>
    </w:p>
    <w:p w14:paraId="6B3839BC" w14:textId="77777777" w:rsidR="002637DC" w:rsidRDefault="002637DC" w:rsidP="002637DC">
      <w:pPr>
        <w:spacing w:beforeLines="100" w:before="240" w:afterLines="100" w:after="240"/>
        <w:rPr>
          <w:rFonts w:ascii="Arial" w:hAnsi="Arial" w:cs="Arial"/>
          <w:color w:val="000000" w:themeColor="text1"/>
        </w:rPr>
      </w:pPr>
    </w:p>
    <w:p w14:paraId="670BC673" w14:textId="77777777" w:rsidR="002637DC" w:rsidRPr="00342D3C" w:rsidRDefault="002637DC" w:rsidP="002637DC">
      <w:pPr>
        <w:pStyle w:val="Heading1"/>
        <w:spacing w:beforeLines="100" w:afterLines="100" w:after="240" w:line="240" w:lineRule="auto"/>
        <w:rPr>
          <w:b/>
          <w:bCs/>
        </w:rPr>
      </w:pPr>
      <w:bookmarkStart w:id="4" w:name="Sustaining"/>
      <w:bookmarkStart w:id="5" w:name="_Sustaining_Firms"/>
      <w:bookmarkEnd w:id="4"/>
      <w:bookmarkEnd w:id="5"/>
      <w:r>
        <w:rPr>
          <w:b/>
          <w:bCs/>
        </w:rPr>
        <w:t>Sustaining Firms</w:t>
      </w:r>
    </w:p>
    <w:p w14:paraId="49C90C02" w14:textId="77777777" w:rsidR="002637DC" w:rsidRPr="00342D3C" w:rsidRDefault="002637DC" w:rsidP="002637DC">
      <w:pPr>
        <w:pStyle w:val="Heading2"/>
        <w:spacing w:beforeLines="100" w:before="240" w:afterLines="100" w:after="240" w:line="240" w:lineRule="auto"/>
        <w:rPr>
          <w:b/>
          <w:bCs/>
          <w:i/>
          <w:iCs/>
        </w:rPr>
      </w:pPr>
      <w:r w:rsidRPr="00342D3C">
        <w:rPr>
          <w:b/>
          <w:bCs/>
          <w:i/>
          <w:iCs/>
        </w:rPr>
        <w:t>Professional Marketing Support</w:t>
      </w:r>
    </w:p>
    <w:p w14:paraId="40DE8796" w14:textId="77777777" w:rsidR="002637DC" w:rsidRPr="0057562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57562C">
        <w:rPr>
          <w:rFonts w:ascii="Arial" w:hAnsi="Arial" w:cs="Arial"/>
          <w:b/>
          <w:bCs/>
          <w:color w:val="000000" w:themeColor="text1"/>
        </w:rPr>
        <w:t>Marketing Consultations:</w:t>
      </w:r>
      <w:r w:rsidRPr="0057562C">
        <w:rPr>
          <w:rFonts w:ascii="Arial" w:hAnsi="Arial" w:cs="Arial"/>
          <w:color w:val="000000" w:themeColor="text1"/>
        </w:rPr>
        <w:t xml:space="preserve"> As an AGS member, you have access to free marketing support! We want to help you promote your hard-earned credentials, build consumer awareness, and drive traffic to your </w:t>
      </w:r>
      <w:r>
        <w:rPr>
          <w:rFonts w:ascii="Arial" w:hAnsi="Arial" w:cs="Arial"/>
          <w:color w:val="000000" w:themeColor="text1"/>
        </w:rPr>
        <w:t>business</w:t>
      </w:r>
      <w:r w:rsidRPr="0057562C">
        <w:rPr>
          <w:rFonts w:ascii="Arial" w:hAnsi="Arial" w:cs="Arial"/>
          <w:color w:val="000000" w:themeColor="text1"/>
        </w:rPr>
        <w:t xml:space="preserve">. Contact </w:t>
      </w:r>
      <w:hyperlink r:id="rId40" w:history="1">
        <w:r w:rsidRPr="0057562C">
          <w:rPr>
            <w:rStyle w:val="Hyperlink"/>
            <w:rFonts w:ascii="Arial" w:hAnsi="Arial" w:cs="Arial"/>
          </w:rPr>
          <w:t>marketing@ags.org</w:t>
        </w:r>
      </w:hyperlink>
      <w:r w:rsidRPr="0057562C">
        <w:rPr>
          <w:rFonts w:ascii="Arial" w:hAnsi="Arial" w:cs="Arial"/>
          <w:color w:val="000000" w:themeColor="text1"/>
        </w:rPr>
        <w:t xml:space="preserve"> for a free marketing consultation!</w:t>
      </w:r>
    </w:p>
    <w:p w14:paraId="0B3D9BCE" w14:textId="2451B26B" w:rsidR="002637DC" w:rsidRPr="00870452" w:rsidRDefault="002637DC" w:rsidP="00870452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Sustaining Firm Spotlight” Series: </w:t>
      </w:r>
      <w:r w:rsidR="00870452" w:rsidRPr="00870452">
        <w:rPr>
          <w:rFonts w:ascii="Arial" w:hAnsi="Arial" w:cs="Arial"/>
          <w:color w:val="000000" w:themeColor="text1"/>
        </w:rPr>
        <w:t>T</w:t>
      </w:r>
      <w:r w:rsidR="00870452">
        <w:rPr>
          <w:rFonts w:ascii="Arial" w:hAnsi="Arial" w:cs="Arial"/>
          <w:color w:val="000000" w:themeColor="text1"/>
        </w:rPr>
        <w:t xml:space="preserve">he “Sustaining Firm Spotlight” features your business, introducing you to the AGS community. Slots are available in </w:t>
      </w:r>
      <w:r w:rsidR="00567986">
        <w:rPr>
          <w:rFonts w:ascii="Arial" w:hAnsi="Arial" w:cs="Arial"/>
          <w:color w:val="000000" w:themeColor="text1"/>
        </w:rPr>
        <w:t>either</w:t>
      </w:r>
      <w:r w:rsidR="00870452">
        <w:rPr>
          <w:rFonts w:ascii="Arial" w:hAnsi="Arial" w:cs="Arial"/>
          <w:color w:val="000000" w:themeColor="text1"/>
        </w:rPr>
        <w:t xml:space="preserve"> the semi-monthly </w:t>
      </w:r>
      <w:r w:rsidR="00870452" w:rsidRPr="009C5286">
        <w:rPr>
          <w:rFonts w:ascii="Arial" w:hAnsi="Arial" w:cs="Arial"/>
          <w:i/>
          <w:iCs/>
          <w:color w:val="000000" w:themeColor="text1"/>
        </w:rPr>
        <w:t>Spectra Update</w:t>
      </w:r>
      <w:r w:rsidR="00870452">
        <w:rPr>
          <w:rFonts w:ascii="Arial" w:hAnsi="Arial" w:cs="Arial"/>
          <w:color w:val="000000" w:themeColor="text1"/>
        </w:rPr>
        <w:t xml:space="preserve"> or </w:t>
      </w:r>
      <w:r w:rsidR="00870452" w:rsidRPr="009C5286">
        <w:rPr>
          <w:rFonts w:ascii="Arial" w:hAnsi="Arial" w:cs="Arial"/>
          <w:i/>
          <w:iCs/>
          <w:color w:val="000000" w:themeColor="text1"/>
        </w:rPr>
        <w:t>Spectra</w:t>
      </w:r>
      <w:r w:rsidR="00870452">
        <w:rPr>
          <w:rFonts w:ascii="Arial" w:hAnsi="Arial" w:cs="Arial"/>
          <w:color w:val="000000" w:themeColor="text1"/>
        </w:rPr>
        <w:t>.</w:t>
      </w:r>
    </w:p>
    <w:p w14:paraId="558ED3F9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article is written in interview format. AGS will send you questions in Word format, giving you time to consider and respond to each question. </w:t>
      </w:r>
    </w:p>
    <w:p w14:paraId="6366E2C1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Your spotlight will also include three to five high-resolution images that correspond with the interview.</w:t>
      </w:r>
    </w:p>
    <w:p w14:paraId="7D15E425" w14:textId="41FD7E3D" w:rsidR="002637DC" w:rsidRPr="00645106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you’re interested in participati</w:t>
      </w:r>
      <w:r w:rsidR="007E0F9F">
        <w:rPr>
          <w:rFonts w:ascii="Arial" w:hAnsi="Arial" w:cs="Arial"/>
          <w:color w:val="000000" w:themeColor="text1"/>
        </w:rPr>
        <w:t>ng</w:t>
      </w:r>
      <w:r>
        <w:rPr>
          <w:rFonts w:ascii="Arial" w:hAnsi="Arial" w:cs="Arial"/>
          <w:color w:val="000000" w:themeColor="text1"/>
        </w:rPr>
        <w:t xml:space="preserve"> in a “Spotlight,” contact </w:t>
      </w:r>
      <w:hyperlink r:id="rId41" w:history="1">
        <w:r w:rsidRPr="0078649C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>.</w:t>
      </w:r>
    </w:p>
    <w:p w14:paraId="4BDE5E12" w14:textId="2688B7DC" w:rsidR="002637DC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Writing Opportun</w:t>
      </w:r>
      <w:r w:rsidR="007E0F9F">
        <w:rPr>
          <w:rFonts w:ascii="Arial" w:hAnsi="Arial" w:cs="Arial"/>
          <w:b/>
          <w:bCs/>
          <w:color w:val="000000" w:themeColor="text1"/>
        </w:rPr>
        <w:t>i</w:t>
      </w:r>
      <w:r>
        <w:rPr>
          <w:rFonts w:ascii="Arial" w:hAnsi="Arial" w:cs="Arial"/>
          <w:b/>
          <w:bCs/>
          <w:color w:val="000000" w:themeColor="text1"/>
        </w:rPr>
        <w:t>ties</w:t>
      </w:r>
      <w:r w:rsidRPr="00C2659F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This is an opportunity that is perfect for our sustaining members! Submit an article for either of our member publications, our quarterly magazine, </w:t>
      </w:r>
      <w:r w:rsidRPr="00CC704E">
        <w:rPr>
          <w:rFonts w:ascii="Arial" w:hAnsi="Arial" w:cs="Arial"/>
          <w:i/>
          <w:iCs/>
          <w:color w:val="000000" w:themeColor="text1"/>
        </w:rPr>
        <w:t>Spectra</w:t>
      </w:r>
      <w:r>
        <w:rPr>
          <w:rFonts w:ascii="Arial" w:hAnsi="Arial" w:cs="Arial"/>
          <w:color w:val="000000" w:themeColor="text1"/>
        </w:rPr>
        <w:t>, or semi-mont</w:t>
      </w:r>
      <w:r w:rsidR="007E0F9F">
        <w:rPr>
          <w:rFonts w:ascii="Arial" w:hAnsi="Arial" w:cs="Arial"/>
          <w:color w:val="000000" w:themeColor="text1"/>
        </w:rPr>
        <w:t>hl</w:t>
      </w:r>
      <w:r>
        <w:rPr>
          <w:rFonts w:ascii="Arial" w:hAnsi="Arial" w:cs="Arial"/>
          <w:color w:val="000000" w:themeColor="text1"/>
        </w:rPr>
        <w:t xml:space="preserve">y eNewsletter, </w:t>
      </w:r>
      <w:r w:rsidRPr="00CC704E">
        <w:rPr>
          <w:rFonts w:ascii="Arial" w:hAnsi="Arial" w:cs="Arial"/>
          <w:i/>
          <w:iCs/>
          <w:color w:val="000000" w:themeColor="text1"/>
        </w:rPr>
        <w:t>Spectra Update</w:t>
      </w:r>
      <w:r>
        <w:rPr>
          <w:rFonts w:ascii="Arial" w:hAnsi="Arial" w:cs="Arial"/>
          <w:color w:val="000000" w:themeColor="text1"/>
        </w:rPr>
        <w:t>.</w:t>
      </w:r>
    </w:p>
    <w:p w14:paraId="2CCBB17B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is your opportunity to showcase your expertise to the AGS community, and in some cases, the trade. </w:t>
      </w:r>
    </w:p>
    <w:p w14:paraId="1D648677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Submit an article showcasing your knowledge about the jewelry industry, security, upcoming technologies and trends, business best practices, and more!</w:t>
      </w:r>
    </w:p>
    <w:p w14:paraId="74E50ECF" w14:textId="77777777" w:rsidR="00D973AE" w:rsidRPr="00D973AE" w:rsidRDefault="00D973AE" w:rsidP="00D973AE">
      <w:pPr>
        <w:pStyle w:val="ListParagraph"/>
        <w:numPr>
          <w:ilvl w:val="1"/>
          <w:numId w:val="15"/>
        </w:numPr>
        <w:rPr>
          <w:rFonts w:ascii="Arial" w:hAnsi="Arial" w:cs="Arial"/>
          <w:shd w:val="clear" w:color="auto" w:fill="FFFFFF"/>
        </w:rPr>
      </w:pPr>
      <w:r w:rsidRPr="00D973AE">
        <w:rPr>
          <w:rFonts w:ascii="Arial" w:hAnsi="Arial" w:cs="Arial"/>
          <w:shd w:val="clear" w:color="auto" w:fill="FFFFFF"/>
        </w:rPr>
        <w:t>There’s also our online learning portal, AGS PRO! We are seeking content such as articles, white papers or videos covering gemology, marketing, sales, and other best practices relevant to our membership.</w:t>
      </w:r>
    </w:p>
    <w:p w14:paraId="43E2BD10" w14:textId="77777777" w:rsidR="002637DC" w:rsidRPr="00C679BA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submit an article for consideration, visit </w:t>
      </w:r>
      <w:hyperlink r:id="rId42" w:history="1">
        <w:r w:rsidRPr="00715075">
          <w:rPr>
            <w:rStyle w:val="Hyperlink"/>
            <w:rFonts w:ascii="Arial" w:hAnsi="Arial" w:cs="Arial"/>
          </w:rPr>
          <w:t>ags.org/contentform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43" w:history="1">
        <w:r w:rsidRPr="005733AB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6C7BDE75" w14:textId="77777777" w:rsidR="002637DC" w:rsidRPr="009D10A5" w:rsidRDefault="002637DC" w:rsidP="002637DC">
      <w:pPr>
        <w:pStyle w:val="ListParagraph"/>
        <w:numPr>
          <w:ilvl w:val="0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7C6A7B">
        <w:rPr>
          <w:rFonts w:ascii="Arial" w:hAnsi="Arial" w:cs="Arial"/>
          <w:b/>
          <w:bCs/>
          <w:color w:val="000000" w:themeColor="text1"/>
        </w:rPr>
        <w:t>Digital Badging Program:</w:t>
      </w:r>
      <w:r>
        <w:rPr>
          <w:rFonts w:ascii="Arial" w:hAnsi="Arial" w:cs="Arial"/>
          <w:color w:val="000000" w:themeColor="text1"/>
        </w:rPr>
        <w:t xml:space="preserve"> If you are an AGS designee, completed your annual recertification, or attended Conclave, you have access to an AGS digital </w:t>
      </w:r>
      <w:r w:rsidRPr="009D10A5">
        <w:rPr>
          <w:rFonts w:ascii="Arial" w:hAnsi="Arial" w:cs="Arial"/>
          <w:color w:val="000000" w:themeColor="text1"/>
        </w:rPr>
        <w:t>badge!</w:t>
      </w:r>
    </w:p>
    <w:p w14:paraId="671231ED" w14:textId="7F08C060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9D10A5">
        <w:rPr>
          <w:rFonts w:ascii="Arial" w:hAnsi="Arial" w:cs="Arial"/>
          <w:color w:val="000000" w:themeColor="text1"/>
        </w:rPr>
        <w:t>They are graphical icons that indicate your accomplishments, and are displayed, accesse</w:t>
      </w:r>
      <w:r w:rsidR="007E0F9F">
        <w:rPr>
          <w:rFonts w:ascii="Arial" w:hAnsi="Arial" w:cs="Arial"/>
          <w:color w:val="000000" w:themeColor="text1"/>
        </w:rPr>
        <w:t>d</w:t>
      </w:r>
      <w:r w:rsidRPr="009D10A5">
        <w:rPr>
          <w:rFonts w:ascii="Arial" w:hAnsi="Arial" w:cs="Arial"/>
          <w:color w:val="000000" w:themeColor="text1"/>
        </w:rPr>
        <w:t>, and verified online.</w:t>
      </w:r>
    </w:p>
    <w:p w14:paraId="40124204" w14:textId="77777777" w:rsidR="002637DC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Digital badges are a great resource for networking, can be utilized in everyday business practices, be included on business forms and business cards, and added to your email signature and social media profiles.</w:t>
      </w:r>
    </w:p>
    <w:p w14:paraId="5AE6BF17" w14:textId="3FC34A8F" w:rsidR="002637DC" w:rsidRPr="0018294E" w:rsidRDefault="002637DC" w:rsidP="002637DC">
      <w:pPr>
        <w:pStyle w:val="ListParagraph"/>
        <w:numPr>
          <w:ilvl w:val="1"/>
          <w:numId w:val="15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Visit </w:t>
      </w:r>
      <w:hyperlink r:id="rId44" w:history="1">
        <w:r w:rsidRPr="00F2478A">
          <w:rPr>
            <w:rStyle w:val="Hyperlink"/>
            <w:rFonts w:ascii="Arial" w:hAnsi="Arial" w:cs="Arial"/>
          </w:rPr>
          <w:t>ags.org/digitalbadging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45" w:history="1">
        <w:r w:rsidRPr="005733AB">
          <w:rPr>
            <w:rStyle w:val="Hyperlink"/>
            <w:rFonts w:ascii="Arial" w:hAnsi="Arial" w:cs="Arial"/>
          </w:rPr>
          <w:t>membership@ags.org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613DCE5D" w14:textId="77777777" w:rsidR="002637DC" w:rsidRDefault="002637DC" w:rsidP="002637DC">
      <w:pPr>
        <w:pStyle w:val="Heading2"/>
        <w:spacing w:beforeLines="100" w:before="240" w:afterLines="100" w:after="240" w:line="240" w:lineRule="auto"/>
        <w:rPr>
          <w:b/>
          <w:bCs/>
          <w:i/>
          <w:iCs/>
        </w:rPr>
      </w:pPr>
    </w:p>
    <w:p w14:paraId="1B22AD0A" w14:textId="77777777" w:rsidR="002637DC" w:rsidRPr="00342D3C" w:rsidRDefault="002637DC" w:rsidP="002637DC">
      <w:pPr>
        <w:pStyle w:val="Heading2"/>
        <w:spacing w:beforeLines="100" w:before="240" w:afterLines="100" w:after="24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Sustaining Firm: </w:t>
      </w:r>
      <w:r w:rsidRPr="00342D3C">
        <w:rPr>
          <w:b/>
          <w:bCs/>
          <w:i/>
          <w:iCs/>
        </w:rPr>
        <w:t>Other Benefits</w:t>
      </w:r>
    </w:p>
    <w:p w14:paraId="1C5517A6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A5C8E">
        <w:rPr>
          <w:rFonts w:ascii="Arial" w:hAnsi="Arial" w:cs="Arial"/>
          <w:b/>
          <w:bCs/>
          <w:color w:val="000000" w:themeColor="text1"/>
        </w:rPr>
        <w:t xml:space="preserve">Find a </w:t>
      </w:r>
      <w:r>
        <w:rPr>
          <w:rFonts w:ascii="Arial" w:hAnsi="Arial" w:cs="Arial"/>
          <w:b/>
          <w:bCs/>
          <w:color w:val="000000" w:themeColor="text1"/>
        </w:rPr>
        <w:t>Vendor</w:t>
      </w:r>
      <w:r w:rsidRPr="003A5C8E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As an AGS vendor member, you’ll be included in our Find a Vendor search tool located at </w:t>
      </w:r>
      <w:hyperlink r:id="rId46" w:history="1">
        <w:r w:rsidRPr="002B1A98">
          <w:rPr>
            <w:rStyle w:val="Hyperlink"/>
            <w:rFonts w:ascii="Arial" w:hAnsi="Arial" w:cs="Arial"/>
          </w:rPr>
          <w:t>ags.org/find-a-vendor</w:t>
        </w:r>
      </w:hyperlink>
      <w:r>
        <w:rPr>
          <w:rFonts w:ascii="Arial" w:hAnsi="Arial" w:cs="Arial"/>
          <w:color w:val="000000" w:themeColor="text1"/>
        </w:rPr>
        <w:t>.</w:t>
      </w:r>
    </w:p>
    <w:p w14:paraId="07790BEE" w14:textId="77777777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A5C8E">
        <w:rPr>
          <w:rFonts w:ascii="Arial" w:hAnsi="Arial" w:cs="Arial"/>
          <w:color w:val="000000" w:themeColor="text1"/>
        </w:rPr>
        <w:t xml:space="preserve">Be sure </w:t>
      </w:r>
      <w:r>
        <w:rPr>
          <w:rFonts w:ascii="Arial" w:hAnsi="Arial" w:cs="Arial"/>
          <w:color w:val="000000" w:themeColor="text1"/>
        </w:rPr>
        <w:t>AGS members</w:t>
      </w:r>
      <w:r w:rsidRPr="003A5C8E">
        <w:rPr>
          <w:rFonts w:ascii="Arial" w:hAnsi="Arial" w:cs="Arial"/>
          <w:color w:val="000000" w:themeColor="text1"/>
        </w:rPr>
        <w:t xml:space="preserve"> can find you by keeping your AGS Member Profile up-to-date.</w:t>
      </w:r>
    </w:p>
    <w:p w14:paraId="49CB6E05" w14:textId="682B3212" w:rsidR="002637DC" w:rsidRDefault="00DC219A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Prospective</w:t>
      </w:r>
      <w:r w:rsidR="002637DC">
        <w:rPr>
          <w:rFonts w:ascii="Arial" w:hAnsi="Arial" w:cs="Arial"/>
          <w:color w:val="000000" w:themeColor="text1"/>
        </w:rPr>
        <w:t xml:space="preserve"> clients can find you by searching by category. </w:t>
      </w:r>
    </w:p>
    <w:p w14:paraId="1C489760" w14:textId="77777777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Your profile contains your contact information, lists all the categories that pertain to your business, and includes a tab to upload product photos, files, links, and more.</w:t>
      </w:r>
    </w:p>
    <w:p w14:paraId="27E40462" w14:textId="77777777" w:rsidR="002637DC" w:rsidRPr="003A5C8E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Learn more about the Find a Vendor search tool at </w:t>
      </w:r>
      <w:hyperlink r:id="rId47" w:history="1">
        <w:r w:rsidRPr="007B0AAD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. </w:t>
      </w:r>
    </w:p>
    <w:p w14:paraId="7188FA84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477145">
        <w:rPr>
          <w:rFonts w:ascii="Arial" w:hAnsi="Arial" w:cs="Arial"/>
          <w:b/>
          <w:bCs/>
          <w:color w:val="000000" w:themeColor="text1"/>
        </w:rPr>
        <w:t>Webinars:</w:t>
      </w:r>
      <w:r>
        <w:rPr>
          <w:rFonts w:ascii="Arial" w:hAnsi="Arial" w:cs="Arial"/>
          <w:color w:val="000000" w:themeColor="text1"/>
        </w:rPr>
        <w:t xml:space="preserve"> </w:t>
      </w:r>
      <w:r w:rsidRPr="00477145">
        <w:rPr>
          <w:rFonts w:ascii="Arial" w:hAnsi="Arial" w:cs="Arial"/>
          <w:color w:val="000000" w:themeColor="text1"/>
        </w:rPr>
        <w:t xml:space="preserve">Live webinars are hosted monthly as well as uploaded to AGS PRO. Whether it’s a panel or presented solely by you, </w:t>
      </w:r>
      <w:r>
        <w:rPr>
          <w:rFonts w:ascii="Arial" w:hAnsi="Arial" w:cs="Arial"/>
          <w:color w:val="000000" w:themeColor="text1"/>
        </w:rPr>
        <w:t xml:space="preserve">these educational </w:t>
      </w:r>
      <w:r w:rsidRPr="00477145">
        <w:rPr>
          <w:rFonts w:ascii="Arial" w:hAnsi="Arial" w:cs="Arial"/>
          <w:color w:val="000000" w:themeColor="text1"/>
        </w:rPr>
        <w:t xml:space="preserve">webinars </w:t>
      </w:r>
      <w:r>
        <w:rPr>
          <w:rFonts w:ascii="Arial" w:hAnsi="Arial" w:cs="Arial"/>
          <w:color w:val="000000" w:themeColor="text1"/>
        </w:rPr>
        <w:t xml:space="preserve">provide a platform to share your expertise and </w:t>
      </w:r>
      <w:r w:rsidRPr="00477145">
        <w:rPr>
          <w:rFonts w:ascii="Arial" w:hAnsi="Arial" w:cs="Arial"/>
          <w:color w:val="000000" w:themeColor="text1"/>
        </w:rPr>
        <w:t>are an important component of our educational mix.</w:t>
      </w:r>
    </w:p>
    <w:p w14:paraId="2EFF8EC5" w14:textId="20D0289A" w:rsidR="002637DC" w:rsidRPr="00022744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submit a webinar for consideration, visit </w:t>
      </w:r>
      <w:hyperlink r:id="rId48" w:history="1">
        <w:r w:rsidRPr="00715075">
          <w:rPr>
            <w:rStyle w:val="Hyperlink"/>
            <w:rFonts w:ascii="Arial" w:hAnsi="Arial" w:cs="Arial"/>
          </w:rPr>
          <w:t>ags.org/contentform</w:t>
        </w:r>
      </w:hyperlink>
      <w:r>
        <w:rPr>
          <w:rFonts w:ascii="Arial" w:hAnsi="Arial" w:cs="Arial"/>
          <w:color w:val="000000" w:themeColor="text1"/>
        </w:rPr>
        <w:t xml:space="preserve"> or contact </w:t>
      </w:r>
      <w:hyperlink r:id="rId49" w:history="1">
        <w:r w:rsidRPr="005733AB">
          <w:rPr>
            <w:rStyle w:val="Hyperlink"/>
            <w:rFonts w:ascii="Arial" w:hAnsi="Arial" w:cs="Arial"/>
          </w:rPr>
          <w:t>marketing@ags.org</w:t>
        </w:r>
      </w:hyperlink>
      <w:r>
        <w:rPr>
          <w:rFonts w:ascii="Arial" w:hAnsi="Arial" w:cs="Arial"/>
          <w:color w:val="000000" w:themeColor="text1"/>
        </w:rPr>
        <w:t xml:space="preserve"> for more information.</w:t>
      </w:r>
    </w:p>
    <w:p w14:paraId="1D14D5F0" w14:textId="77777777" w:rsidR="002637DC" w:rsidRPr="00FE44D7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669E5">
        <w:rPr>
          <w:rFonts w:ascii="Arial" w:hAnsi="Arial" w:cs="Arial"/>
          <w:b/>
          <w:bCs/>
          <w:color w:val="000000" w:themeColor="text1"/>
        </w:rPr>
        <w:t>Mentoring Program:</w:t>
      </w:r>
      <w:r>
        <w:rPr>
          <w:rFonts w:ascii="Arial" w:hAnsi="Arial" w:cs="Arial"/>
          <w:color w:val="000000" w:themeColor="text1"/>
        </w:rPr>
        <w:t xml:space="preserve"> Become an AGS Mentor or Mentee! </w:t>
      </w:r>
      <w:r w:rsidRPr="00F669E5">
        <w:rPr>
          <w:rFonts w:ascii="Arial" w:hAnsi="Arial" w:cs="Arial"/>
          <w:color w:val="000000" w:themeColor="text1"/>
        </w:rPr>
        <w:t>Mentoring is an active partnership between committed individuals to foster professional growth and career</w:t>
      </w:r>
      <w:r>
        <w:rPr>
          <w:rFonts w:ascii="Arial" w:hAnsi="Arial" w:cs="Arial"/>
          <w:color w:val="000000" w:themeColor="text1"/>
        </w:rPr>
        <w:t xml:space="preserve"> </w:t>
      </w:r>
      <w:r w:rsidRPr="00FE44D7">
        <w:rPr>
          <w:rFonts w:ascii="Arial" w:hAnsi="Arial" w:cs="Arial"/>
          <w:color w:val="000000" w:themeColor="text1"/>
        </w:rPr>
        <w:t>development. Every mentoring relationship is unique and may take on different forms. AGS has created resources to help guide you through the process.</w:t>
      </w:r>
    </w:p>
    <w:p w14:paraId="43601EC5" w14:textId="77777777" w:rsidR="002637DC" w:rsidRPr="00FE44D7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FE44D7">
        <w:rPr>
          <w:rFonts w:ascii="Arial" w:hAnsi="Arial" w:cs="Arial"/>
          <w:color w:val="000000" w:themeColor="text1"/>
        </w:rPr>
        <w:t>To learn more about this terrific program and to submit an application, visit ags.org/mentorprogram.</w:t>
      </w:r>
    </w:p>
    <w:p w14:paraId="59894973" w14:textId="77777777" w:rsidR="002637DC" w:rsidRDefault="002637DC" w:rsidP="002637DC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347ABE">
        <w:rPr>
          <w:rFonts w:ascii="Arial" w:hAnsi="Arial" w:cs="Arial"/>
          <w:b/>
          <w:bCs/>
          <w:color w:val="000000" w:themeColor="text1"/>
        </w:rPr>
        <w:t>Member Groups:</w:t>
      </w:r>
      <w:r>
        <w:rPr>
          <w:rFonts w:ascii="Arial" w:hAnsi="Arial" w:cs="Arial"/>
          <w:color w:val="000000" w:themeColor="text1"/>
        </w:rPr>
        <w:t xml:space="preserve"> The AGS has two lively groups that add to the AGS community and any member can join!</w:t>
      </w:r>
    </w:p>
    <w:p w14:paraId="02D3B179" w14:textId="77777777" w:rsidR="002637DC" w:rsidRPr="008E558A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691698">
        <w:rPr>
          <w:rFonts w:ascii="Arial" w:hAnsi="Arial" w:cs="Arial"/>
          <w:b/>
          <w:bCs/>
          <w:color w:val="000000" w:themeColor="text1"/>
        </w:rPr>
        <w:t>The AGS Young Titleholders</w:t>
      </w:r>
      <w:r>
        <w:rPr>
          <w:rFonts w:ascii="Arial" w:hAnsi="Arial" w:cs="Arial"/>
          <w:color w:val="000000" w:themeColor="text1"/>
        </w:rPr>
        <w:t>—or YTs—</w:t>
      </w:r>
      <w:r w:rsidRPr="00347ABE">
        <w:rPr>
          <w:rFonts w:ascii="Arial" w:hAnsi="Arial" w:cs="Arial"/>
          <w:color w:val="000000" w:themeColor="text1"/>
        </w:rPr>
        <w:t>encourage the growth and development of young and driven professionals while building connections and a voice among the next generation of AGS leaders.</w:t>
      </w:r>
    </w:p>
    <w:p w14:paraId="0E4C29A1" w14:textId="12DF4E68" w:rsidR="002637DC" w:rsidRDefault="002637DC" w:rsidP="002637DC">
      <w:pPr>
        <w:pStyle w:val="ListParagraph"/>
        <w:numPr>
          <w:ilvl w:val="2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Throughout the year, the YTs sponsor educational webinars and social events that </w:t>
      </w:r>
      <w:r w:rsidR="00510BC8">
        <w:rPr>
          <w:rFonts w:ascii="Arial" w:hAnsi="Arial" w:cs="Arial"/>
          <w:color w:val="000000" w:themeColor="text1"/>
        </w:rPr>
        <w:t>allow members</w:t>
      </w:r>
      <w:r>
        <w:rPr>
          <w:rFonts w:ascii="Arial" w:hAnsi="Arial" w:cs="Arial"/>
          <w:color w:val="000000" w:themeColor="text1"/>
        </w:rPr>
        <w:t xml:space="preserve"> to learn and grow, mix and mingle! </w:t>
      </w:r>
    </w:p>
    <w:p w14:paraId="7B405588" w14:textId="01797EA0" w:rsidR="002637DC" w:rsidRPr="0018294E" w:rsidRDefault="002637DC" w:rsidP="002637DC">
      <w:pPr>
        <w:pStyle w:val="ListParagraph"/>
        <w:numPr>
          <w:ilvl w:val="2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YTs welcome all members, whether their new to the AGS and industry or season professionals. Visit </w:t>
      </w:r>
      <w:hyperlink r:id="rId50" w:history="1">
        <w:r>
          <w:rPr>
            <w:rStyle w:val="Hyperlink"/>
            <w:rFonts w:ascii="Arial" w:hAnsi="Arial" w:cs="Arial"/>
          </w:rPr>
          <w:t>ags.org/</w:t>
        </w:r>
        <w:r w:rsidRPr="00AB003A">
          <w:rPr>
            <w:rStyle w:val="Hyperlink"/>
            <w:rFonts w:ascii="Arial" w:hAnsi="Arial" w:cs="Arial"/>
          </w:rPr>
          <w:t>AGSYT</w:t>
        </w:r>
      </w:hyperlink>
      <w:r w:rsidRPr="00FF3A2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to learn more!</w:t>
      </w:r>
    </w:p>
    <w:p w14:paraId="34737EFB" w14:textId="062C0384" w:rsidR="002637DC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4F1B5F">
        <w:rPr>
          <w:rFonts w:ascii="Arial" w:hAnsi="Arial" w:cs="Arial"/>
          <w:b/>
          <w:bCs/>
          <w:color w:val="000000" w:themeColor="text1"/>
        </w:rPr>
        <w:t>The AGS International Guilds</w:t>
      </w:r>
      <w:r>
        <w:rPr>
          <w:rFonts w:ascii="Arial" w:hAnsi="Arial" w:cs="Arial"/>
          <w:color w:val="000000" w:themeColor="text1"/>
        </w:rPr>
        <w:t>, who</w:t>
      </w:r>
      <w:r w:rsidR="00510BC8">
        <w:rPr>
          <w:rFonts w:ascii="Arial" w:hAnsi="Arial" w:cs="Arial"/>
          <w:color w:val="000000" w:themeColor="text1"/>
        </w:rPr>
        <w:t>se</w:t>
      </w:r>
      <w:r>
        <w:rPr>
          <w:rFonts w:ascii="Arial" w:hAnsi="Arial" w:cs="Arial"/>
          <w:color w:val="000000" w:themeColor="text1"/>
        </w:rPr>
        <w:t xml:space="preserve"> members are affectionately known as “Guildies,” are groups of AGS members who gather together for meetings and events in their local area.</w:t>
      </w:r>
    </w:p>
    <w:p w14:paraId="4DDB33F5" w14:textId="77777777" w:rsidR="002637DC" w:rsidRPr="009E0353" w:rsidRDefault="002637DC" w:rsidP="002637DC">
      <w:pPr>
        <w:pStyle w:val="ListParagraph"/>
        <w:numPr>
          <w:ilvl w:val="1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 w:rsidRPr="009E0353">
        <w:rPr>
          <w:rFonts w:ascii="Arial" w:hAnsi="Arial" w:cs="Arial"/>
          <w:color w:val="000000" w:themeColor="text1"/>
        </w:rPr>
        <w:t xml:space="preserve">The Guilds offer opportunities for continued education and to engage with other like-minded </w:t>
      </w:r>
      <w:r>
        <w:rPr>
          <w:rFonts w:ascii="Arial" w:hAnsi="Arial" w:cs="Arial"/>
          <w:color w:val="000000" w:themeColor="text1"/>
        </w:rPr>
        <w:t xml:space="preserve">industry </w:t>
      </w:r>
      <w:r w:rsidRPr="009E0353">
        <w:rPr>
          <w:rFonts w:ascii="Arial" w:hAnsi="Arial" w:cs="Arial"/>
          <w:color w:val="000000" w:themeColor="text1"/>
        </w:rPr>
        <w:t>professionals in their communities or regions.</w:t>
      </w:r>
    </w:p>
    <w:p w14:paraId="5ADBD0A7" w14:textId="023A5A87" w:rsidR="005B4762" w:rsidRPr="0018294E" w:rsidRDefault="002637DC" w:rsidP="000E7E08">
      <w:pPr>
        <w:pStyle w:val="ListParagraph"/>
        <w:numPr>
          <w:ilvl w:val="0"/>
          <w:numId w:val="16"/>
        </w:numPr>
        <w:spacing w:beforeLines="100" w:before="240" w:afterLines="100"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Learn more about the AGS Guilds at </w:t>
      </w:r>
      <w:hyperlink r:id="rId51" w:history="1">
        <w:r w:rsidRPr="00136A9F">
          <w:rPr>
            <w:rStyle w:val="Hyperlink"/>
            <w:rFonts w:ascii="Arial" w:hAnsi="Arial" w:cs="Arial"/>
          </w:rPr>
          <w:t>ags.org/american-gem-society-guilds</w:t>
        </w:r>
      </w:hyperlink>
      <w:r>
        <w:rPr>
          <w:rFonts w:ascii="Arial" w:hAnsi="Arial" w:cs="Arial"/>
          <w:color w:val="000000" w:themeColor="text1"/>
        </w:rPr>
        <w:t>.</w:t>
      </w:r>
    </w:p>
    <w:sectPr w:rsidR="005B4762" w:rsidRPr="0018294E" w:rsidSect="005A6495">
      <w:headerReference w:type="default" r:id="rId52"/>
      <w:footerReference w:type="default" r:id="rId53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6645" w14:textId="77777777" w:rsidR="00BB5219" w:rsidRDefault="00BB5219">
      <w:pPr>
        <w:spacing w:after="0" w:line="240" w:lineRule="auto"/>
      </w:pPr>
      <w:r>
        <w:separator/>
      </w:r>
    </w:p>
  </w:endnote>
  <w:endnote w:type="continuationSeparator" w:id="0">
    <w:p w14:paraId="0CD190FB" w14:textId="77777777" w:rsidR="00BB5219" w:rsidRDefault="00BB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ED93" w14:textId="77777777" w:rsidR="00CC6EE5" w:rsidRDefault="00CC6EE5">
    <w:pPr>
      <w:pStyle w:val="Footer"/>
    </w:pPr>
    <w:r w:rsidRPr="00414A51">
      <w:rPr>
        <w:noProof/>
        <w:lang w:eastAsia="zh-TW"/>
      </w:rPr>
      <w:drawing>
        <wp:inline distT="0" distB="0" distL="0" distR="0" wp14:anchorId="57F7E6CD" wp14:editId="5C5E2B40">
          <wp:extent cx="5939790" cy="707390"/>
          <wp:effectExtent l="0" t="0" r="3810" b="0"/>
          <wp:docPr id="2" name="Picture 2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BFC4" w14:textId="77777777" w:rsidR="00BB5219" w:rsidRDefault="00BB5219">
      <w:pPr>
        <w:spacing w:after="0" w:line="240" w:lineRule="auto"/>
      </w:pPr>
      <w:r>
        <w:separator/>
      </w:r>
    </w:p>
  </w:footnote>
  <w:footnote w:type="continuationSeparator" w:id="0">
    <w:p w14:paraId="24ACF3F7" w14:textId="77777777" w:rsidR="00BB5219" w:rsidRDefault="00BB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4300" w14:textId="77777777" w:rsidR="00D158D8" w:rsidRDefault="00CC6EE5" w:rsidP="00D158D8">
    <w:pPr>
      <w:pStyle w:val="Header"/>
      <w:jc w:val="center"/>
    </w:pPr>
    <w:r w:rsidRPr="00414A51">
      <w:rPr>
        <w:noProof/>
        <w:lang w:eastAsia="zh-TW"/>
      </w:rPr>
      <w:drawing>
        <wp:inline distT="0" distB="0" distL="0" distR="0" wp14:anchorId="23BB510A" wp14:editId="6420C379">
          <wp:extent cx="5943600" cy="914400"/>
          <wp:effectExtent l="0" t="0" r="0" b="0"/>
          <wp:docPr id="1" name="Picture 1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814D0" w14:textId="77777777" w:rsidR="00D158D8" w:rsidRPr="00A577A4" w:rsidRDefault="00D158D8" w:rsidP="00D158D8">
    <w:pPr>
      <w:pStyle w:val="Header"/>
      <w:tabs>
        <w:tab w:val="left" w:pos="2442"/>
      </w:tabs>
      <w:rPr>
        <w:color w:val="333333"/>
        <w:spacing w:val="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771"/>
    <w:multiLevelType w:val="hybridMultilevel"/>
    <w:tmpl w:val="153CE218"/>
    <w:lvl w:ilvl="0" w:tplc="45C889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FAC44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02A2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DA45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4CC9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7E3A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9825E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5415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FA37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63592"/>
    <w:multiLevelType w:val="hybridMultilevel"/>
    <w:tmpl w:val="4146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04"/>
    <w:multiLevelType w:val="hybridMultilevel"/>
    <w:tmpl w:val="4CB66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045E"/>
    <w:multiLevelType w:val="hybridMultilevel"/>
    <w:tmpl w:val="ED6CE402"/>
    <w:lvl w:ilvl="0" w:tplc="4DE832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7F02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0A202C4"/>
    <w:multiLevelType w:val="multilevel"/>
    <w:tmpl w:val="6E2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557BA"/>
    <w:multiLevelType w:val="hybridMultilevel"/>
    <w:tmpl w:val="E0BE8F9E"/>
    <w:lvl w:ilvl="0" w:tplc="2D3E1ACC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6E344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616B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3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A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7C5A2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F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C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BE00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4A98"/>
    <w:multiLevelType w:val="hybridMultilevel"/>
    <w:tmpl w:val="C298F8F0"/>
    <w:lvl w:ilvl="0" w:tplc="CBF62516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DDC0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71FEB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A3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0E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A6BAA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E3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02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C302D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30D87"/>
    <w:multiLevelType w:val="hybridMultilevel"/>
    <w:tmpl w:val="C9F45270"/>
    <w:lvl w:ilvl="0" w:tplc="A0BCF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F0F15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B3C543C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43A5F31"/>
    <w:multiLevelType w:val="hybridMultilevel"/>
    <w:tmpl w:val="E930747A"/>
    <w:lvl w:ilvl="0" w:tplc="1DE2C3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2361F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C0A0FFE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7E9D2841"/>
    <w:multiLevelType w:val="hybridMultilevel"/>
    <w:tmpl w:val="252A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8"/>
  </w:num>
  <w:num w:numId="14">
    <w:abstractNumId w:val="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yNDO1MDAwMDa2NDRV0lEKTi0uzszPAykwMq0FALkRts0tAAAA"/>
  </w:docVars>
  <w:rsids>
    <w:rsidRoot w:val="00BA141A"/>
    <w:rsid w:val="0000299B"/>
    <w:rsid w:val="00007904"/>
    <w:rsid w:val="00007F7B"/>
    <w:rsid w:val="000B60D4"/>
    <w:rsid w:val="000E7E08"/>
    <w:rsid w:val="000F44AF"/>
    <w:rsid w:val="000F62FE"/>
    <w:rsid w:val="00111BF2"/>
    <w:rsid w:val="00113B38"/>
    <w:rsid w:val="001673A3"/>
    <w:rsid w:val="00167C87"/>
    <w:rsid w:val="0018294E"/>
    <w:rsid w:val="0018543C"/>
    <w:rsid w:val="0019042C"/>
    <w:rsid w:val="0021050A"/>
    <w:rsid w:val="002637DC"/>
    <w:rsid w:val="002652D1"/>
    <w:rsid w:val="00280D78"/>
    <w:rsid w:val="002B3801"/>
    <w:rsid w:val="002B44D7"/>
    <w:rsid w:val="002E7048"/>
    <w:rsid w:val="00333FC3"/>
    <w:rsid w:val="003375CB"/>
    <w:rsid w:val="00382F91"/>
    <w:rsid w:val="003B5386"/>
    <w:rsid w:val="003C4F02"/>
    <w:rsid w:val="003D6A2E"/>
    <w:rsid w:val="003E727E"/>
    <w:rsid w:val="0041289B"/>
    <w:rsid w:val="004519BA"/>
    <w:rsid w:val="00496D2A"/>
    <w:rsid w:val="004A5EF3"/>
    <w:rsid w:val="004B220F"/>
    <w:rsid w:val="004B3B9B"/>
    <w:rsid w:val="004B43F4"/>
    <w:rsid w:val="004B5548"/>
    <w:rsid w:val="004C4B34"/>
    <w:rsid w:val="004D0290"/>
    <w:rsid w:val="004F2872"/>
    <w:rsid w:val="00510BC8"/>
    <w:rsid w:val="0051449E"/>
    <w:rsid w:val="005541DD"/>
    <w:rsid w:val="00567986"/>
    <w:rsid w:val="00580FED"/>
    <w:rsid w:val="005A6495"/>
    <w:rsid w:val="005B46E3"/>
    <w:rsid w:val="005B4762"/>
    <w:rsid w:val="005D1951"/>
    <w:rsid w:val="006050FE"/>
    <w:rsid w:val="00611226"/>
    <w:rsid w:val="00613589"/>
    <w:rsid w:val="006154D4"/>
    <w:rsid w:val="00647CE6"/>
    <w:rsid w:val="00656AB4"/>
    <w:rsid w:val="0067277F"/>
    <w:rsid w:val="006B1001"/>
    <w:rsid w:val="006B3E1F"/>
    <w:rsid w:val="007518F2"/>
    <w:rsid w:val="0078687B"/>
    <w:rsid w:val="007E0F9F"/>
    <w:rsid w:val="007F3D40"/>
    <w:rsid w:val="00812047"/>
    <w:rsid w:val="00817177"/>
    <w:rsid w:val="00866AF8"/>
    <w:rsid w:val="00870452"/>
    <w:rsid w:val="008B14B1"/>
    <w:rsid w:val="008B4733"/>
    <w:rsid w:val="00932B86"/>
    <w:rsid w:val="009A6791"/>
    <w:rsid w:val="009B2F12"/>
    <w:rsid w:val="009C79EF"/>
    <w:rsid w:val="00A27DFF"/>
    <w:rsid w:val="00A3499D"/>
    <w:rsid w:val="00A42D10"/>
    <w:rsid w:val="00A432CF"/>
    <w:rsid w:val="00A45E00"/>
    <w:rsid w:val="00A76062"/>
    <w:rsid w:val="00AB436D"/>
    <w:rsid w:val="00AD4016"/>
    <w:rsid w:val="00B20512"/>
    <w:rsid w:val="00BA141A"/>
    <w:rsid w:val="00BB5219"/>
    <w:rsid w:val="00BF484D"/>
    <w:rsid w:val="00C30504"/>
    <w:rsid w:val="00C32E4D"/>
    <w:rsid w:val="00C863B5"/>
    <w:rsid w:val="00CC6EE5"/>
    <w:rsid w:val="00CD4CE4"/>
    <w:rsid w:val="00CF67B2"/>
    <w:rsid w:val="00D0258E"/>
    <w:rsid w:val="00D158D8"/>
    <w:rsid w:val="00D5114C"/>
    <w:rsid w:val="00D973AE"/>
    <w:rsid w:val="00DB7E4D"/>
    <w:rsid w:val="00DC219A"/>
    <w:rsid w:val="00DE580B"/>
    <w:rsid w:val="00DE6EAB"/>
    <w:rsid w:val="00DF3654"/>
    <w:rsid w:val="00E5273B"/>
    <w:rsid w:val="00E77567"/>
    <w:rsid w:val="00EB1C7F"/>
    <w:rsid w:val="00EE607C"/>
    <w:rsid w:val="00F45E43"/>
    <w:rsid w:val="00F504F9"/>
    <w:rsid w:val="00FA31D3"/>
    <w:rsid w:val="00FA39F9"/>
    <w:rsid w:val="00FC37F3"/>
    <w:rsid w:val="00FC3CBD"/>
    <w:rsid w:val="00FC7EB9"/>
    <w:rsid w:val="00FE0461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96F5FB9"/>
  <w15:chartTrackingRefBased/>
  <w15:docId w15:val="{DFEBD3E5-6C0A-4816-9969-C185B476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A0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0E7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4A18E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E7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39598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E7E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5ED4"/>
    <w:pPr>
      <w:spacing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087BDC"/>
    <w:pPr>
      <w:ind w:left="720"/>
      <w:contextualSpacing/>
    </w:pPr>
  </w:style>
  <w:style w:type="character" w:styleId="Hyperlink">
    <w:name w:val="Hyperlink"/>
    <w:uiPriority w:val="99"/>
    <w:rsid w:val="00087BD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6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91"/>
  </w:style>
  <w:style w:type="paragraph" w:styleId="Footer">
    <w:name w:val="footer"/>
    <w:basedOn w:val="Normal"/>
    <w:link w:val="FooterChar"/>
    <w:uiPriority w:val="99"/>
    <w:unhideWhenUsed/>
    <w:rsid w:val="00F2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91"/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1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E6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A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A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44AF"/>
    <w:pPr>
      <w:spacing w:after="0" w:line="240" w:lineRule="auto"/>
      <w:ind w:left="720"/>
    </w:pPr>
  </w:style>
  <w:style w:type="character" w:customStyle="1" w:styleId="Heading2Char">
    <w:name w:val="Heading 2 Char"/>
    <w:basedOn w:val="DefaultParagraphFont"/>
    <w:link w:val="Heading2"/>
    <w:rsid w:val="000E7E08"/>
    <w:rPr>
      <w:rFonts w:asciiTheme="majorHAnsi" w:eastAsiaTheme="majorEastAsia" w:hAnsiTheme="majorHAnsi" w:cstheme="majorBidi"/>
      <w:color w:val="93959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0E7E08"/>
    <w:rPr>
      <w:rFonts w:asciiTheme="majorHAnsi" w:eastAsiaTheme="majorEastAsia" w:hAnsiTheme="majorHAnsi" w:cstheme="majorBidi"/>
      <w:color w:val="74A18E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E7E08"/>
    <w:rPr>
      <w:rFonts w:asciiTheme="majorHAnsi" w:eastAsiaTheme="majorEastAsia" w:hAnsiTheme="majorHAnsi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keting@ags.org" TargetMode="External"/><Relationship Id="rId18" Type="http://schemas.openxmlformats.org/officeDocument/2006/relationships/hyperlink" Target="mailto:marketing@ags.org" TargetMode="External"/><Relationship Id="rId26" Type="http://schemas.openxmlformats.org/officeDocument/2006/relationships/hyperlink" Target="https://www.americangemsociety.org/image-submission-form" TargetMode="External"/><Relationship Id="rId39" Type="http://schemas.openxmlformats.org/officeDocument/2006/relationships/hyperlink" Target="https://www.americangemsociety.org/american-gem-society-guilds/" TargetMode="External"/><Relationship Id="rId21" Type="http://schemas.openxmlformats.org/officeDocument/2006/relationships/hyperlink" Target="https://members.americangemsociety.org/page/AGSYT" TargetMode="External"/><Relationship Id="rId34" Type="http://schemas.openxmlformats.org/officeDocument/2006/relationships/hyperlink" Target="https://www.americangemsociety.org/find-a-vendor/" TargetMode="External"/><Relationship Id="rId42" Type="http://schemas.openxmlformats.org/officeDocument/2006/relationships/hyperlink" Target="https://members.americangemsociety.org/page/contentform" TargetMode="External"/><Relationship Id="rId47" Type="http://schemas.openxmlformats.org/officeDocument/2006/relationships/hyperlink" Target="mailto:marketing@ags.org" TargetMode="External"/><Relationship Id="rId50" Type="http://schemas.openxmlformats.org/officeDocument/2006/relationships/hyperlink" Target="https://members.americangemsociety.org/page/AGSYT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mbers.americangemsociety.org/page/digitalbadging" TargetMode="External"/><Relationship Id="rId29" Type="http://schemas.openxmlformats.org/officeDocument/2006/relationships/hyperlink" Target="mailto:marketing@ags.org" TargetMode="External"/><Relationship Id="rId11" Type="http://schemas.openxmlformats.org/officeDocument/2006/relationships/hyperlink" Target="https://www.americangemsociety.org/sparklesessions/" TargetMode="External"/><Relationship Id="rId24" Type="http://schemas.openxmlformats.org/officeDocument/2006/relationships/hyperlink" Target="https://www.americangemsociety.org/instagramtakeovers/" TargetMode="External"/><Relationship Id="rId32" Type="http://schemas.openxmlformats.org/officeDocument/2006/relationships/hyperlink" Target="https://members.americangemsociety.org/page/digitalbadging" TargetMode="External"/><Relationship Id="rId37" Type="http://schemas.openxmlformats.org/officeDocument/2006/relationships/hyperlink" Target="mailto:marketing@ags.org" TargetMode="External"/><Relationship Id="rId40" Type="http://schemas.openxmlformats.org/officeDocument/2006/relationships/hyperlink" Target="mailto:marketing@ags.org" TargetMode="External"/><Relationship Id="rId45" Type="http://schemas.openxmlformats.org/officeDocument/2006/relationships/hyperlink" Target="mailto:membership@ags.org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keting@ags.org" TargetMode="External"/><Relationship Id="rId19" Type="http://schemas.openxmlformats.org/officeDocument/2006/relationships/hyperlink" Target="https://members.americangemsociety.org/page/contentform" TargetMode="External"/><Relationship Id="rId31" Type="http://schemas.openxmlformats.org/officeDocument/2006/relationships/hyperlink" Target="mailto:marketing@ags.org" TargetMode="External"/><Relationship Id="rId44" Type="http://schemas.openxmlformats.org/officeDocument/2006/relationships/hyperlink" Target="https://members.americangemsociety.org/page/digitalbadging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ericangemsociety.org/instagramtakeovers/" TargetMode="External"/><Relationship Id="rId14" Type="http://schemas.openxmlformats.org/officeDocument/2006/relationships/hyperlink" Target="https://members.americangemsociety.org/page/contentform" TargetMode="External"/><Relationship Id="rId22" Type="http://schemas.openxmlformats.org/officeDocument/2006/relationships/hyperlink" Target="https://www.americangemsociety.org/american-gem-society-guilds/" TargetMode="External"/><Relationship Id="rId27" Type="http://schemas.openxmlformats.org/officeDocument/2006/relationships/hyperlink" Target="https://www.youtube.com/americangemsociety" TargetMode="External"/><Relationship Id="rId30" Type="http://schemas.openxmlformats.org/officeDocument/2006/relationships/hyperlink" Target="https://members.americangemsociety.org/page/contentform" TargetMode="External"/><Relationship Id="rId35" Type="http://schemas.openxmlformats.org/officeDocument/2006/relationships/hyperlink" Target="mailto:marketing@ags.org" TargetMode="External"/><Relationship Id="rId43" Type="http://schemas.openxmlformats.org/officeDocument/2006/relationships/hyperlink" Target="mailto:marketing@ags.org" TargetMode="External"/><Relationship Id="rId48" Type="http://schemas.openxmlformats.org/officeDocument/2006/relationships/hyperlink" Target="https://members.americangemsociety.org/page/contentform" TargetMode="External"/><Relationship Id="rId8" Type="http://schemas.openxmlformats.org/officeDocument/2006/relationships/hyperlink" Target="mailto:marketing@ags.org" TargetMode="External"/><Relationship Id="rId51" Type="http://schemas.openxmlformats.org/officeDocument/2006/relationships/hyperlink" Target="https://www.americangemsociety.org/american-gem-society-guilds/" TargetMode="External"/><Relationship Id="rId3" Type="http://schemas.openxmlformats.org/officeDocument/2006/relationships/styles" Target="styles.xml"/><Relationship Id="rId12" Type="http://schemas.openxmlformats.org/officeDocument/2006/relationships/hyperlink" Target="mailto:marketing@ags.org" TargetMode="External"/><Relationship Id="rId17" Type="http://schemas.openxmlformats.org/officeDocument/2006/relationships/hyperlink" Target="mailto:membership@ags.org" TargetMode="External"/><Relationship Id="rId25" Type="http://schemas.openxmlformats.org/officeDocument/2006/relationships/hyperlink" Target="mailto:marketing@ags.org" TargetMode="External"/><Relationship Id="rId33" Type="http://schemas.openxmlformats.org/officeDocument/2006/relationships/hyperlink" Target="mailto:membership@ags.org" TargetMode="External"/><Relationship Id="rId38" Type="http://schemas.openxmlformats.org/officeDocument/2006/relationships/hyperlink" Target="https://members.americangemsociety.org/page/AGSYT" TargetMode="External"/><Relationship Id="rId46" Type="http://schemas.openxmlformats.org/officeDocument/2006/relationships/hyperlink" Target="https://www.americangemsociety.org/find-a-vendor/" TargetMode="External"/><Relationship Id="rId20" Type="http://schemas.openxmlformats.org/officeDocument/2006/relationships/hyperlink" Target="mailto:marketing@ags.org" TargetMode="External"/><Relationship Id="rId41" Type="http://schemas.openxmlformats.org/officeDocument/2006/relationships/hyperlink" Target="mailto:marketing@ags.or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rketing@ags.org" TargetMode="External"/><Relationship Id="rId23" Type="http://schemas.openxmlformats.org/officeDocument/2006/relationships/hyperlink" Target="mailto:marketing@ags.org" TargetMode="External"/><Relationship Id="rId28" Type="http://schemas.openxmlformats.org/officeDocument/2006/relationships/hyperlink" Target="mailto:marketing@ags.org" TargetMode="External"/><Relationship Id="rId36" Type="http://schemas.openxmlformats.org/officeDocument/2006/relationships/hyperlink" Target="https://members.americangemsociety.org/page/contentform" TargetMode="External"/><Relationship Id="rId49" Type="http://schemas.openxmlformats.org/officeDocument/2006/relationships/hyperlink" Target="mailto:marketing@ag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81F9-CB32-4CAE-BE93-D17E3E76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Dear:</vt:lpstr>
    </vt:vector>
  </TitlesOfParts>
  <Company>Microsoft</Company>
  <LinksUpToDate>false</LinksUpToDate>
  <CharactersWithSpaces>19781</CharactersWithSpaces>
  <SharedDoc>false</SharedDoc>
  <HLinks>
    <vt:vector size="18" baseType="variant">
      <vt:variant>
        <vt:i4>5374035</vt:i4>
      </vt:variant>
      <vt:variant>
        <vt:i4>117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  <vt:variant>
        <vt:i4>5374035</vt:i4>
      </vt:variant>
      <vt:variant>
        <vt:i4>75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  <vt:variant>
        <vt:i4>5374035</vt:i4>
      </vt:variant>
      <vt:variant>
        <vt:i4>33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Dear:</dc:title>
  <dc:subject/>
  <dc:creator>Donna</dc:creator>
  <cp:keywords/>
  <cp:lastModifiedBy>Robin Skibicki</cp:lastModifiedBy>
  <cp:revision>15</cp:revision>
  <cp:lastPrinted>2020-05-27T18:21:00Z</cp:lastPrinted>
  <dcterms:created xsi:type="dcterms:W3CDTF">2021-11-22T18:23:00Z</dcterms:created>
  <dcterms:modified xsi:type="dcterms:W3CDTF">2021-11-24T20:15:00Z</dcterms:modified>
</cp:coreProperties>
</file>